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
        <w:gridCol w:w="9829"/>
        <w:gridCol w:w="82"/>
      </w:tblGrid>
      <w:tr w:rsidR="00BA76D6" w:rsidTr="00127117">
        <w:trPr>
          <w:gridBefore w:val="1"/>
          <w:gridAfter w:val="1"/>
          <w:wBefore w:w="52" w:type="dxa"/>
          <w:wAfter w:w="82" w:type="dxa"/>
        </w:trPr>
        <w:tc>
          <w:tcPr>
            <w:tcW w:w="9829" w:type="dxa"/>
            <w:tcBorders>
              <w:top w:val="nil"/>
              <w:left w:val="nil"/>
              <w:bottom w:val="nil"/>
              <w:right w:val="nil"/>
            </w:tcBorders>
          </w:tcPr>
          <w:p w:rsidR="00BA76D6" w:rsidRDefault="00BA76D6" w:rsidP="0072697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АГЕНТСТВО ЗАПИСИ АКТОВ ГРАЖДАНСКОГО СОСТОЯНИЯ </w:t>
            </w:r>
          </w:p>
          <w:p w:rsidR="00BA76D6" w:rsidRPr="000F6EC9" w:rsidRDefault="00BA76D6" w:rsidP="0072697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И АРХИВНОГО ДЕЛА КАМЧАТСКОГО КРАЯ</w:t>
            </w:r>
          </w:p>
          <w:p w:rsidR="00BA76D6" w:rsidRPr="000365B5" w:rsidRDefault="00BA76D6" w:rsidP="0072697A">
            <w:pPr>
              <w:pStyle w:val="ConsPlusTitle"/>
              <w:widowControl/>
              <w:jc w:val="center"/>
              <w:rPr>
                <w:rFonts w:ascii="Times New Roman" w:hAnsi="Times New Roman" w:cs="Times New Roman"/>
                <w:sz w:val="16"/>
                <w:szCs w:val="16"/>
              </w:rPr>
            </w:pPr>
          </w:p>
          <w:p w:rsidR="00127117" w:rsidRPr="000B5015" w:rsidRDefault="00127117" w:rsidP="00127117">
            <w:pPr>
              <w:pStyle w:val="ConsPlusTitle"/>
              <w:widowControl/>
              <w:jc w:val="center"/>
              <w:rPr>
                <w:rFonts w:ascii="Times New Roman" w:hAnsi="Times New Roman" w:cs="Times New Roman"/>
                <w:sz w:val="30"/>
                <w:szCs w:val="30"/>
              </w:rPr>
            </w:pPr>
            <w:r w:rsidRPr="00CF3DA1">
              <w:rPr>
                <w:rFonts w:ascii="Times New Roman" w:hAnsi="Times New Roman" w:cs="Times New Roman"/>
                <w:sz w:val="30"/>
                <w:szCs w:val="30"/>
              </w:rPr>
              <w:t>ПРИКАЗ №</w:t>
            </w:r>
            <w:r>
              <w:rPr>
                <w:rFonts w:ascii="Times New Roman" w:hAnsi="Times New Roman" w:cs="Times New Roman"/>
                <w:sz w:val="30"/>
                <w:szCs w:val="30"/>
              </w:rPr>
              <w:t xml:space="preserve"> </w:t>
            </w:r>
            <w:r w:rsidRPr="00DD2D19">
              <w:rPr>
                <w:rFonts w:ascii="Times New Roman" w:hAnsi="Times New Roman" w:cs="Times New Roman"/>
                <w:sz w:val="28"/>
              </w:rPr>
              <w:t>[</w:t>
            </w:r>
            <w:r w:rsidRPr="00127117">
              <w:rPr>
                <w:rFonts w:ascii="Times New Roman" w:hAnsi="Times New Roman" w:cs="Times New Roman"/>
                <w:color w:val="E7E6E6"/>
                <w:sz w:val="28"/>
              </w:rPr>
              <w:t>Номер документа</w:t>
            </w:r>
            <w:r w:rsidRPr="00DD2D19">
              <w:rPr>
                <w:rFonts w:ascii="Times New Roman" w:hAnsi="Times New Roman" w:cs="Times New Roman"/>
                <w:sz w:val="28"/>
              </w:rPr>
              <w:t>]</w:t>
            </w:r>
          </w:p>
          <w:p w:rsidR="00BA76D6" w:rsidRDefault="00127117" w:rsidP="00127117">
            <w:pPr>
              <w:pStyle w:val="ConsPlusNormal"/>
              <w:widowControl/>
              <w:tabs>
                <w:tab w:val="left" w:pos="5475"/>
              </w:tabs>
              <w:ind w:firstLine="0"/>
            </w:pPr>
            <w:r>
              <w:tab/>
            </w:r>
          </w:p>
        </w:tc>
      </w:tr>
      <w:tr w:rsidR="00127117" w:rsidRPr="000237E2" w:rsidTr="001271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3" w:type="dxa"/>
            <w:gridSpan w:val="3"/>
          </w:tcPr>
          <w:tbl>
            <w:tblPr>
              <w:tblW w:w="9747" w:type="dxa"/>
              <w:tblLook w:val="01E0" w:firstRow="1" w:lastRow="1" w:firstColumn="1" w:lastColumn="1" w:noHBand="0" w:noVBand="0"/>
            </w:tblPr>
            <w:tblGrid>
              <w:gridCol w:w="5117"/>
              <w:gridCol w:w="4630"/>
            </w:tblGrid>
            <w:tr w:rsidR="00127117" w:rsidRPr="000237E2" w:rsidTr="004E6FC1">
              <w:tc>
                <w:tcPr>
                  <w:tcW w:w="5117" w:type="dxa"/>
                </w:tcPr>
                <w:p w:rsidR="00127117" w:rsidRPr="000237E2" w:rsidRDefault="00127117" w:rsidP="00127117">
                  <w:pPr>
                    <w:ind w:left="-108"/>
                    <w:rPr>
                      <w:sz w:val="28"/>
                      <w:szCs w:val="28"/>
                    </w:rPr>
                  </w:pPr>
                  <w:r w:rsidRPr="000237E2">
                    <w:rPr>
                      <w:sz w:val="28"/>
                      <w:szCs w:val="28"/>
                    </w:rPr>
                    <w:br w:type="page"/>
                  </w:r>
                  <w:r w:rsidRPr="000237E2">
                    <w:rPr>
                      <w:sz w:val="28"/>
                      <w:szCs w:val="28"/>
                    </w:rPr>
                    <w:br w:type="page"/>
                  </w:r>
                  <w:r w:rsidRPr="000237E2">
                    <w:rPr>
                      <w:sz w:val="28"/>
                      <w:szCs w:val="28"/>
                    </w:rPr>
                    <w:br w:type="page"/>
                    <w:t>г. Петропавловск-Камчатский</w:t>
                  </w:r>
                </w:p>
              </w:tc>
              <w:tc>
                <w:tcPr>
                  <w:tcW w:w="4630" w:type="dxa"/>
                </w:tcPr>
                <w:p w:rsidR="00127117" w:rsidRPr="000237E2" w:rsidRDefault="00127117" w:rsidP="00127117">
                  <w:pPr>
                    <w:jc w:val="right"/>
                    <w:rPr>
                      <w:sz w:val="28"/>
                      <w:szCs w:val="28"/>
                    </w:rPr>
                  </w:pPr>
                  <w:r>
                    <w:rPr>
                      <w:sz w:val="28"/>
                      <w:szCs w:val="28"/>
                    </w:rPr>
                    <w:t xml:space="preserve">от </w:t>
                  </w:r>
                  <w:r w:rsidRPr="00DD2D19">
                    <w:rPr>
                      <w:sz w:val="28"/>
                    </w:rPr>
                    <w:t>[</w:t>
                  </w:r>
                  <w:r w:rsidRPr="00127117">
                    <w:rPr>
                      <w:color w:val="E7E6E6"/>
                      <w:sz w:val="28"/>
                    </w:rPr>
                    <w:t>Дата регистрации</w:t>
                  </w:r>
                  <w:r w:rsidRPr="00DD2D19">
                    <w:rPr>
                      <w:sz w:val="28"/>
                    </w:rPr>
                    <w:t>]</w:t>
                  </w:r>
                </w:p>
              </w:tc>
            </w:tr>
          </w:tbl>
          <w:p w:rsidR="00127117" w:rsidRPr="000237E2" w:rsidRDefault="00127117" w:rsidP="004E6FC1">
            <w:pPr>
              <w:jc w:val="right"/>
              <w:rPr>
                <w:sz w:val="28"/>
                <w:szCs w:val="28"/>
              </w:rPr>
            </w:pPr>
          </w:p>
        </w:tc>
      </w:tr>
      <w:tr w:rsidR="00127117" w:rsidRPr="000237E2" w:rsidTr="001271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3" w:type="dxa"/>
            <w:gridSpan w:val="3"/>
          </w:tcPr>
          <w:p w:rsidR="00127117" w:rsidRDefault="00127117" w:rsidP="004E6FC1">
            <w:pPr>
              <w:jc w:val="right"/>
              <w:rPr>
                <w:sz w:val="28"/>
                <w:szCs w:val="28"/>
              </w:rPr>
            </w:pPr>
          </w:p>
        </w:tc>
      </w:tr>
    </w:tbl>
    <w:p w:rsidR="001974AF" w:rsidRPr="00490D8B" w:rsidRDefault="001974AF" w:rsidP="001974AF">
      <w:pPr>
        <w:widowControl w:val="0"/>
        <w:autoSpaceDE w:val="0"/>
        <w:autoSpaceDN w:val="0"/>
        <w:adjustRightInd w:val="0"/>
        <w:ind w:right="4898"/>
        <w:jc w:val="both"/>
        <w:rPr>
          <w:rFonts w:eastAsia="Calibri"/>
          <w:sz w:val="24"/>
          <w:szCs w:val="24"/>
        </w:rPr>
      </w:pPr>
      <w:r w:rsidRPr="00490D8B">
        <w:rPr>
          <w:rFonts w:eastAsia="Calibri"/>
          <w:sz w:val="24"/>
          <w:szCs w:val="24"/>
        </w:rPr>
        <w:t xml:space="preserve">Об утверждении </w:t>
      </w:r>
      <w:r w:rsidR="00121938">
        <w:rPr>
          <w:sz w:val="24"/>
          <w:szCs w:val="24"/>
        </w:rPr>
        <w:t xml:space="preserve">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Агентстве записи актов гражданского состояния и архивного дела Камчатского края </w:t>
      </w:r>
    </w:p>
    <w:p w:rsidR="001974AF" w:rsidRDefault="001974AF" w:rsidP="001974AF">
      <w:pPr>
        <w:widowControl w:val="0"/>
        <w:autoSpaceDE w:val="0"/>
        <w:autoSpaceDN w:val="0"/>
        <w:adjustRightInd w:val="0"/>
        <w:ind w:right="-1135" w:firstLine="709"/>
        <w:rPr>
          <w:rFonts w:eastAsia="Calibri"/>
          <w:sz w:val="28"/>
          <w:szCs w:val="28"/>
        </w:rPr>
      </w:pPr>
    </w:p>
    <w:p w:rsidR="001974AF" w:rsidRPr="003B79A4" w:rsidRDefault="001974AF" w:rsidP="001974AF">
      <w:pPr>
        <w:widowControl w:val="0"/>
        <w:autoSpaceDE w:val="0"/>
        <w:autoSpaceDN w:val="0"/>
        <w:adjustRightInd w:val="0"/>
        <w:ind w:right="-1135" w:firstLine="709"/>
        <w:rPr>
          <w:rFonts w:eastAsia="Calibri"/>
          <w:sz w:val="28"/>
          <w:szCs w:val="28"/>
        </w:rPr>
      </w:pPr>
    </w:p>
    <w:p w:rsidR="00121938" w:rsidRPr="00121938" w:rsidRDefault="00121938" w:rsidP="00121938">
      <w:pPr>
        <w:autoSpaceDE w:val="0"/>
        <w:autoSpaceDN w:val="0"/>
        <w:adjustRightInd w:val="0"/>
        <w:ind w:firstLine="540"/>
        <w:jc w:val="both"/>
        <w:rPr>
          <w:rFonts w:eastAsia="Calibri"/>
          <w:sz w:val="28"/>
          <w:szCs w:val="28"/>
        </w:rPr>
      </w:pPr>
      <w:r w:rsidRPr="00121938">
        <w:rPr>
          <w:rFonts w:eastAsia="Calibri"/>
          <w:sz w:val="28"/>
          <w:szCs w:val="28"/>
        </w:rPr>
        <w:t xml:space="preserve">В соответствии с Федеральным </w:t>
      </w:r>
      <w:hyperlink r:id="rId7" w:history="1">
        <w:r w:rsidRPr="00121938">
          <w:rPr>
            <w:rFonts w:eastAsia="Calibri"/>
            <w:sz w:val="28"/>
            <w:szCs w:val="28"/>
          </w:rPr>
          <w:t>законом</w:t>
        </w:r>
      </w:hyperlink>
      <w:r w:rsidRPr="00121938">
        <w:rPr>
          <w:rFonts w:eastAsia="Calibri"/>
          <w:sz w:val="28"/>
          <w:szCs w:val="28"/>
        </w:rPr>
        <w:t xml:space="preserve"> от 27.07.2004 </w:t>
      </w:r>
      <w:r>
        <w:rPr>
          <w:rFonts w:eastAsia="Calibri"/>
          <w:sz w:val="28"/>
          <w:szCs w:val="28"/>
        </w:rPr>
        <w:t>№</w:t>
      </w:r>
      <w:r w:rsidRPr="00121938">
        <w:rPr>
          <w:rFonts w:eastAsia="Calibri"/>
          <w:sz w:val="28"/>
          <w:szCs w:val="28"/>
        </w:rPr>
        <w:t xml:space="preserve"> 79-ФЗ </w:t>
      </w:r>
      <w:r>
        <w:rPr>
          <w:rFonts w:eastAsia="Calibri"/>
          <w:sz w:val="28"/>
          <w:szCs w:val="28"/>
        </w:rPr>
        <w:t>«</w:t>
      </w:r>
      <w:r w:rsidRPr="00121938">
        <w:rPr>
          <w:rFonts w:eastAsia="Calibri"/>
          <w:sz w:val="28"/>
          <w:szCs w:val="28"/>
        </w:rPr>
        <w:t>О государственной гражданской службе Российской Федерации</w:t>
      </w:r>
      <w:r>
        <w:rPr>
          <w:rFonts w:eastAsia="Calibri"/>
          <w:sz w:val="28"/>
          <w:szCs w:val="28"/>
        </w:rPr>
        <w:t>»</w:t>
      </w:r>
      <w:r w:rsidRPr="00121938">
        <w:rPr>
          <w:rFonts w:eastAsia="Calibri"/>
          <w:sz w:val="28"/>
          <w:szCs w:val="28"/>
        </w:rPr>
        <w:t xml:space="preserve">, Федеральным </w:t>
      </w:r>
      <w:hyperlink r:id="rId8" w:history="1">
        <w:r w:rsidRPr="00121938">
          <w:rPr>
            <w:rFonts w:eastAsia="Calibri"/>
            <w:sz w:val="28"/>
            <w:szCs w:val="28"/>
          </w:rPr>
          <w:t>законом</w:t>
        </w:r>
      </w:hyperlink>
      <w:r w:rsidRPr="00121938">
        <w:rPr>
          <w:rFonts w:eastAsia="Calibri"/>
          <w:sz w:val="28"/>
          <w:szCs w:val="28"/>
        </w:rPr>
        <w:t xml:space="preserve"> от 25.12.2008 </w:t>
      </w:r>
      <w:r>
        <w:rPr>
          <w:rFonts w:eastAsia="Calibri"/>
          <w:sz w:val="28"/>
          <w:szCs w:val="28"/>
        </w:rPr>
        <w:t>№</w:t>
      </w:r>
      <w:r w:rsidRPr="00121938">
        <w:rPr>
          <w:rFonts w:eastAsia="Calibri"/>
          <w:sz w:val="28"/>
          <w:szCs w:val="28"/>
        </w:rPr>
        <w:t xml:space="preserve"> 273-ФЗ </w:t>
      </w:r>
      <w:r>
        <w:rPr>
          <w:rFonts w:eastAsia="Calibri"/>
          <w:sz w:val="28"/>
          <w:szCs w:val="28"/>
        </w:rPr>
        <w:t>«</w:t>
      </w:r>
      <w:r w:rsidRPr="00121938">
        <w:rPr>
          <w:rFonts w:eastAsia="Calibri"/>
          <w:sz w:val="28"/>
          <w:szCs w:val="28"/>
        </w:rPr>
        <w:t>О противодействии коррупции</w:t>
      </w:r>
      <w:r>
        <w:rPr>
          <w:rFonts w:eastAsia="Calibri"/>
          <w:sz w:val="28"/>
          <w:szCs w:val="28"/>
        </w:rPr>
        <w:t>»</w:t>
      </w:r>
      <w:r w:rsidRPr="00121938">
        <w:rPr>
          <w:rFonts w:eastAsia="Calibri"/>
          <w:sz w:val="28"/>
          <w:szCs w:val="28"/>
        </w:rPr>
        <w:t xml:space="preserve">, </w:t>
      </w:r>
      <w:hyperlink r:id="rId9" w:history="1">
        <w:r>
          <w:rPr>
            <w:rFonts w:eastAsia="Calibri"/>
            <w:sz w:val="28"/>
            <w:szCs w:val="28"/>
          </w:rPr>
          <w:t>постановлением</w:t>
        </w:r>
      </w:hyperlink>
      <w:r>
        <w:rPr>
          <w:rFonts w:eastAsia="Calibri"/>
          <w:sz w:val="28"/>
          <w:szCs w:val="28"/>
        </w:rPr>
        <w:t xml:space="preserve"> Г</w:t>
      </w:r>
      <w:r w:rsidRPr="00121938">
        <w:rPr>
          <w:rFonts w:eastAsia="Calibri"/>
          <w:sz w:val="28"/>
          <w:szCs w:val="28"/>
        </w:rPr>
        <w:t xml:space="preserve">убернатора Камчатского края от 08.05.2009 </w:t>
      </w:r>
      <w:r>
        <w:rPr>
          <w:rFonts w:eastAsia="Calibri"/>
          <w:sz w:val="28"/>
          <w:szCs w:val="28"/>
        </w:rPr>
        <w:t>№</w:t>
      </w:r>
      <w:r w:rsidRPr="00121938">
        <w:rPr>
          <w:rFonts w:eastAsia="Calibri"/>
          <w:sz w:val="28"/>
          <w:szCs w:val="28"/>
        </w:rPr>
        <w:t xml:space="preserve"> 128 </w:t>
      </w:r>
      <w:r>
        <w:rPr>
          <w:rFonts w:eastAsia="Calibri"/>
          <w:sz w:val="28"/>
          <w:szCs w:val="28"/>
        </w:rPr>
        <w:t>«</w:t>
      </w:r>
      <w:r w:rsidRPr="00121938">
        <w:rPr>
          <w:rFonts w:eastAsia="Calibri"/>
          <w:sz w:val="28"/>
          <w:szCs w:val="28"/>
        </w:rPr>
        <w:t>Об утверждении Порядка уведомления губернатора Камчатского края о фактах обращения в целях склонения к совершению коррупционных правонарушений государственного гражданского служащего, в отношении которого губернатор осуществляет полн</w:t>
      </w:r>
      <w:r>
        <w:rPr>
          <w:rFonts w:eastAsia="Calibri"/>
          <w:sz w:val="28"/>
          <w:szCs w:val="28"/>
        </w:rPr>
        <w:t>омочия представителя нанимателя»,</w:t>
      </w:r>
    </w:p>
    <w:p w:rsidR="001974AF" w:rsidRPr="002E1A31" w:rsidRDefault="001974AF" w:rsidP="001974AF">
      <w:pPr>
        <w:widowControl w:val="0"/>
        <w:tabs>
          <w:tab w:val="left" w:pos="851"/>
          <w:tab w:val="left" w:pos="993"/>
        </w:tabs>
        <w:ind w:right="-1135" w:firstLine="709"/>
        <w:jc w:val="both"/>
        <w:rPr>
          <w:sz w:val="28"/>
          <w:szCs w:val="28"/>
          <w:lang w:val="en-US"/>
        </w:rPr>
      </w:pPr>
    </w:p>
    <w:p w:rsidR="001974AF" w:rsidRPr="00E64872" w:rsidRDefault="001974AF" w:rsidP="001974AF">
      <w:pPr>
        <w:widowControl w:val="0"/>
        <w:tabs>
          <w:tab w:val="left" w:pos="851"/>
          <w:tab w:val="left" w:pos="993"/>
        </w:tabs>
        <w:ind w:right="-1135" w:firstLine="709"/>
        <w:jc w:val="both"/>
        <w:rPr>
          <w:sz w:val="28"/>
          <w:szCs w:val="28"/>
        </w:rPr>
      </w:pPr>
      <w:r w:rsidRPr="00E64872">
        <w:rPr>
          <w:sz w:val="28"/>
          <w:szCs w:val="28"/>
        </w:rPr>
        <w:t>ПРИКАЗЫВАЮ:</w:t>
      </w:r>
    </w:p>
    <w:p w:rsidR="001974AF" w:rsidRPr="00E64872" w:rsidRDefault="001974AF" w:rsidP="001974AF">
      <w:pPr>
        <w:widowControl w:val="0"/>
        <w:tabs>
          <w:tab w:val="left" w:pos="851"/>
          <w:tab w:val="left" w:pos="993"/>
        </w:tabs>
        <w:ind w:right="-1135" w:firstLine="709"/>
        <w:jc w:val="both"/>
        <w:rPr>
          <w:sz w:val="28"/>
          <w:szCs w:val="28"/>
        </w:rPr>
      </w:pPr>
    </w:p>
    <w:p w:rsidR="002E1A31" w:rsidRDefault="002E1A31" w:rsidP="005777DB">
      <w:pPr>
        <w:pStyle w:val="a5"/>
        <w:numPr>
          <w:ilvl w:val="0"/>
          <w:numId w:val="6"/>
        </w:numPr>
        <w:tabs>
          <w:tab w:val="left" w:pos="993"/>
        </w:tabs>
        <w:autoSpaceDE w:val="0"/>
        <w:autoSpaceDN w:val="0"/>
        <w:adjustRightInd w:val="0"/>
        <w:ind w:left="0" w:firstLine="709"/>
        <w:jc w:val="both"/>
        <w:rPr>
          <w:rFonts w:eastAsia="Calibri"/>
          <w:sz w:val="28"/>
          <w:szCs w:val="28"/>
        </w:rPr>
      </w:pPr>
      <w:r w:rsidRPr="002E1A31">
        <w:rPr>
          <w:rFonts w:eastAsia="Calibri"/>
          <w:sz w:val="28"/>
          <w:szCs w:val="28"/>
        </w:rPr>
        <w:t xml:space="preserve">Утвердить </w:t>
      </w:r>
      <w:hyperlink r:id="rId10" w:history="1">
        <w:r w:rsidRPr="002E1A31">
          <w:rPr>
            <w:rFonts w:eastAsia="Calibri"/>
            <w:sz w:val="28"/>
            <w:szCs w:val="28"/>
          </w:rPr>
          <w:t>Порядок</w:t>
        </w:r>
      </w:hyperlink>
      <w:r w:rsidRPr="002E1A31">
        <w:rPr>
          <w:rFonts w:eastAsia="Calibri"/>
          <w:sz w:val="28"/>
          <w:szCs w:val="28"/>
        </w:rPr>
        <w:t xml:space="preserve">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Агентстве записи актов гражданского состояния и архивного дела Камчатского края, согласно приложению.</w:t>
      </w:r>
    </w:p>
    <w:p w:rsidR="002E1A31" w:rsidRPr="002E1A31" w:rsidRDefault="002E1A31" w:rsidP="005777DB">
      <w:pPr>
        <w:pStyle w:val="a5"/>
        <w:numPr>
          <w:ilvl w:val="0"/>
          <w:numId w:val="6"/>
        </w:numPr>
        <w:tabs>
          <w:tab w:val="left" w:pos="993"/>
        </w:tabs>
        <w:autoSpaceDE w:val="0"/>
        <w:autoSpaceDN w:val="0"/>
        <w:adjustRightInd w:val="0"/>
        <w:ind w:left="0" w:firstLine="709"/>
        <w:jc w:val="both"/>
        <w:rPr>
          <w:rFonts w:eastAsia="Calibri"/>
          <w:sz w:val="28"/>
          <w:szCs w:val="28"/>
        </w:rPr>
      </w:pPr>
      <w:r w:rsidRPr="002E1A31">
        <w:rPr>
          <w:sz w:val="28"/>
          <w:szCs w:val="28"/>
        </w:rPr>
        <w:t xml:space="preserve">Советнику отдела организации архивного дела и правового обеспечения (Шишкиной Е.А.) </w:t>
      </w:r>
      <w:r w:rsidRPr="002E1A31">
        <w:rPr>
          <w:rFonts w:eastAsia="Calibri"/>
          <w:sz w:val="28"/>
          <w:szCs w:val="28"/>
        </w:rPr>
        <w:t>обеспечить:</w:t>
      </w:r>
    </w:p>
    <w:p w:rsidR="002E1A31" w:rsidRDefault="002E1A31" w:rsidP="005E588B">
      <w:pPr>
        <w:autoSpaceDE w:val="0"/>
        <w:autoSpaceDN w:val="0"/>
        <w:adjustRightInd w:val="0"/>
        <w:ind w:firstLine="709"/>
        <w:jc w:val="both"/>
        <w:rPr>
          <w:rFonts w:eastAsia="Calibri"/>
          <w:sz w:val="28"/>
          <w:szCs w:val="28"/>
        </w:rPr>
      </w:pPr>
      <w:r>
        <w:rPr>
          <w:rFonts w:eastAsia="Calibri"/>
          <w:sz w:val="28"/>
          <w:szCs w:val="28"/>
        </w:rPr>
        <w:t>1) ознакомление с настоящим приказом государственных гражданских служащих Камчатского края, замещающих должности государственной гражданской службы Камчатского края в Агентстве записи актов гражданского состояния и архивного дела Камчатского края, назначение на которые и освобождение от которых осуществляются руководителем Агентства записи актов гражданского состояния и архивного дела Камчатского края (далее – гражданские служащие);</w:t>
      </w:r>
    </w:p>
    <w:p w:rsidR="002E1A31" w:rsidRDefault="002E1A31" w:rsidP="005E588B">
      <w:pPr>
        <w:autoSpaceDE w:val="0"/>
        <w:autoSpaceDN w:val="0"/>
        <w:adjustRightInd w:val="0"/>
        <w:ind w:firstLine="709"/>
        <w:jc w:val="both"/>
        <w:rPr>
          <w:rFonts w:eastAsia="Calibri"/>
          <w:sz w:val="28"/>
          <w:szCs w:val="28"/>
        </w:rPr>
      </w:pPr>
      <w:r>
        <w:rPr>
          <w:rFonts w:eastAsia="Calibri"/>
          <w:sz w:val="28"/>
          <w:szCs w:val="28"/>
        </w:rPr>
        <w:lastRenderedPageBreak/>
        <w:t>2) прием и регистрацию уведомлений представителя нанимателя о фактах обращения в целях склонения к совершению коррупционных правонарушений гражданского служащего (далее - уведомление);</w:t>
      </w:r>
    </w:p>
    <w:p w:rsidR="002E1A31" w:rsidRDefault="002E1A31" w:rsidP="005E588B">
      <w:pPr>
        <w:autoSpaceDE w:val="0"/>
        <w:autoSpaceDN w:val="0"/>
        <w:adjustRightInd w:val="0"/>
        <w:ind w:firstLine="709"/>
        <w:jc w:val="both"/>
        <w:rPr>
          <w:rFonts w:eastAsia="Calibri"/>
          <w:sz w:val="28"/>
          <w:szCs w:val="28"/>
        </w:rPr>
      </w:pPr>
      <w:r>
        <w:rPr>
          <w:rFonts w:eastAsia="Calibri"/>
          <w:sz w:val="28"/>
          <w:szCs w:val="28"/>
        </w:rPr>
        <w:t>3) формирование и ведение журнала регистрации уведомлений, а также выдачу талона-уведомления подавшим уведомление гражданским служащим;</w:t>
      </w:r>
    </w:p>
    <w:p w:rsidR="002E1A31" w:rsidRDefault="002E1A31" w:rsidP="005E588B">
      <w:pPr>
        <w:autoSpaceDE w:val="0"/>
        <w:autoSpaceDN w:val="0"/>
        <w:adjustRightInd w:val="0"/>
        <w:ind w:firstLine="709"/>
        <w:jc w:val="both"/>
        <w:rPr>
          <w:rFonts w:eastAsia="Calibri"/>
          <w:sz w:val="28"/>
          <w:szCs w:val="28"/>
        </w:rPr>
      </w:pPr>
      <w:r>
        <w:rPr>
          <w:rFonts w:eastAsia="Calibri"/>
          <w:sz w:val="28"/>
          <w:szCs w:val="28"/>
        </w:rPr>
        <w:t xml:space="preserve">4) своевременное представление руководителю </w:t>
      </w:r>
      <w:r w:rsidR="005E588B">
        <w:rPr>
          <w:rFonts w:eastAsia="Calibri"/>
          <w:sz w:val="28"/>
          <w:szCs w:val="28"/>
        </w:rPr>
        <w:t xml:space="preserve">Агентства записи актов гражданского состояния и архивного дела Камчатского края </w:t>
      </w:r>
      <w:r>
        <w:rPr>
          <w:rFonts w:eastAsia="Calibri"/>
          <w:sz w:val="28"/>
          <w:szCs w:val="28"/>
        </w:rPr>
        <w:t xml:space="preserve">уведомлений для принятия решений о проверке сведений, содержащихся в них, и передачу уведомлений в Главное управление государственной службы </w:t>
      </w:r>
      <w:r w:rsidR="005E588B">
        <w:rPr>
          <w:rFonts w:eastAsia="Calibri"/>
          <w:sz w:val="28"/>
          <w:szCs w:val="28"/>
        </w:rPr>
        <w:t>Г</w:t>
      </w:r>
      <w:r>
        <w:rPr>
          <w:rFonts w:eastAsia="Calibri"/>
          <w:sz w:val="28"/>
          <w:szCs w:val="28"/>
        </w:rPr>
        <w:t>убернатора и Правительства Камчатского края для осуществления этой проверки.</w:t>
      </w:r>
    </w:p>
    <w:p w:rsidR="005E588B" w:rsidRDefault="005E588B" w:rsidP="002E1A31">
      <w:pPr>
        <w:pStyle w:val="a5"/>
        <w:numPr>
          <w:ilvl w:val="0"/>
          <w:numId w:val="6"/>
        </w:numPr>
        <w:tabs>
          <w:tab w:val="left" w:pos="993"/>
        </w:tabs>
        <w:ind w:left="0" w:firstLine="709"/>
        <w:jc w:val="both"/>
        <w:rPr>
          <w:sz w:val="28"/>
          <w:szCs w:val="28"/>
        </w:rPr>
      </w:pPr>
      <w:r>
        <w:rPr>
          <w:sz w:val="28"/>
          <w:szCs w:val="28"/>
        </w:rPr>
        <w:t>Признать утратившими силу:</w:t>
      </w:r>
    </w:p>
    <w:p w:rsidR="001125DE" w:rsidRDefault="00FA1C3D" w:rsidP="001125DE">
      <w:pPr>
        <w:pStyle w:val="a5"/>
        <w:numPr>
          <w:ilvl w:val="0"/>
          <w:numId w:val="7"/>
        </w:numPr>
        <w:tabs>
          <w:tab w:val="left" w:pos="993"/>
        </w:tabs>
        <w:ind w:left="0" w:firstLine="709"/>
        <w:jc w:val="both"/>
        <w:rPr>
          <w:sz w:val="28"/>
          <w:szCs w:val="28"/>
        </w:rPr>
      </w:pPr>
      <w:r>
        <w:rPr>
          <w:sz w:val="28"/>
          <w:szCs w:val="28"/>
        </w:rPr>
        <w:t>п</w:t>
      </w:r>
      <w:r w:rsidR="005E588B">
        <w:rPr>
          <w:sz w:val="28"/>
          <w:szCs w:val="28"/>
        </w:rPr>
        <w:t xml:space="preserve">риказ Агентства по делам архивов Камчатского края от </w:t>
      </w:r>
      <w:r w:rsidRPr="00FA1C3D">
        <w:rPr>
          <w:bCs/>
          <w:sz w:val="28"/>
          <w:szCs w:val="28"/>
        </w:rPr>
        <w:t>01.06.2009</w:t>
      </w:r>
      <w:r w:rsidR="007173E0">
        <w:rPr>
          <w:bCs/>
          <w:sz w:val="28"/>
          <w:szCs w:val="28"/>
        </w:rPr>
        <w:t xml:space="preserve">          </w:t>
      </w:r>
      <w:r w:rsidRPr="00FA1C3D">
        <w:rPr>
          <w:bCs/>
          <w:sz w:val="28"/>
          <w:szCs w:val="28"/>
        </w:rPr>
        <w:t xml:space="preserve"> № 24-п «</w:t>
      </w:r>
      <w:r w:rsidRPr="00FA1C3D">
        <w:rPr>
          <w:sz w:val="28"/>
          <w:szCs w:val="28"/>
        </w:rPr>
        <w:t>Об утверждении Порядка уведомления представителя нанимателя о фактах о</w:t>
      </w:r>
      <w:r w:rsidRPr="00FA1C3D">
        <w:rPr>
          <w:sz w:val="28"/>
          <w:szCs w:val="28"/>
        </w:rPr>
        <w:t>б</w:t>
      </w:r>
      <w:r w:rsidRPr="00FA1C3D">
        <w:rPr>
          <w:sz w:val="28"/>
          <w:szCs w:val="28"/>
        </w:rPr>
        <w:t>ращения в целях склонения к соверш</w:t>
      </w:r>
      <w:r w:rsidRPr="00FA1C3D">
        <w:rPr>
          <w:sz w:val="28"/>
          <w:szCs w:val="28"/>
        </w:rPr>
        <w:t>е</w:t>
      </w:r>
      <w:r w:rsidRPr="00FA1C3D">
        <w:rPr>
          <w:sz w:val="28"/>
          <w:szCs w:val="28"/>
        </w:rPr>
        <w:t>нию коррупционных правон</w:t>
      </w:r>
      <w:r w:rsidRPr="00FA1C3D">
        <w:rPr>
          <w:sz w:val="28"/>
          <w:szCs w:val="28"/>
        </w:rPr>
        <w:t>а</w:t>
      </w:r>
      <w:r w:rsidRPr="00FA1C3D">
        <w:rPr>
          <w:sz w:val="28"/>
          <w:szCs w:val="28"/>
        </w:rPr>
        <w:t>рушений государственного гражданского служ</w:t>
      </w:r>
      <w:r w:rsidRPr="00FA1C3D">
        <w:rPr>
          <w:sz w:val="28"/>
          <w:szCs w:val="28"/>
        </w:rPr>
        <w:t>а</w:t>
      </w:r>
      <w:r w:rsidRPr="00FA1C3D">
        <w:rPr>
          <w:sz w:val="28"/>
          <w:szCs w:val="28"/>
        </w:rPr>
        <w:t>щего Агентства по делам архивов Ка</w:t>
      </w:r>
      <w:r w:rsidRPr="00FA1C3D">
        <w:rPr>
          <w:sz w:val="28"/>
          <w:szCs w:val="28"/>
        </w:rPr>
        <w:t>м</w:t>
      </w:r>
      <w:r w:rsidRPr="00FA1C3D">
        <w:rPr>
          <w:sz w:val="28"/>
          <w:szCs w:val="28"/>
        </w:rPr>
        <w:t>чатского края»</w:t>
      </w:r>
      <w:r>
        <w:rPr>
          <w:sz w:val="28"/>
          <w:szCs w:val="28"/>
        </w:rPr>
        <w:t>;</w:t>
      </w:r>
    </w:p>
    <w:p w:rsidR="001125DE" w:rsidRDefault="00FA1C3D" w:rsidP="001125DE">
      <w:pPr>
        <w:pStyle w:val="a5"/>
        <w:numPr>
          <w:ilvl w:val="0"/>
          <w:numId w:val="7"/>
        </w:numPr>
        <w:tabs>
          <w:tab w:val="left" w:pos="568"/>
          <w:tab w:val="left" w:pos="993"/>
        </w:tabs>
        <w:ind w:left="0" w:firstLine="709"/>
        <w:jc w:val="both"/>
        <w:rPr>
          <w:sz w:val="28"/>
          <w:szCs w:val="28"/>
        </w:rPr>
      </w:pPr>
      <w:r w:rsidRPr="001125DE">
        <w:rPr>
          <w:sz w:val="28"/>
          <w:szCs w:val="28"/>
        </w:rPr>
        <w:t xml:space="preserve">приказ Агентства по делам архивов Камчатского края от </w:t>
      </w:r>
      <w:r w:rsidR="001125DE" w:rsidRPr="001125DE">
        <w:rPr>
          <w:sz w:val="28"/>
          <w:szCs w:val="28"/>
        </w:rPr>
        <w:t xml:space="preserve">13.02.2013 № 4-п </w:t>
      </w:r>
      <w:r w:rsidR="001125DE">
        <w:rPr>
          <w:sz w:val="28"/>
          <w:szCs w:val="28"/>
        </w:rPr>
        <w:t>«</w:t>
      </w:r>
      <w:r w:rsidR="001125DE" w:rsidRPr="001125DE">
        <w:rPr>
          <w:sz w:val="28"/>
          <w:szCs w:val="28"/>
        </w:rPr>
        <w:t>О внесении изменения в приложение к приказу Агентства по делам архивов Камчатского края 01.06.2009 № 24-п «Об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Агентства по делам архивов Камчатского края»</w:t>
      </w:r>
      <w:r w:rsidR="001125DE">
        <w:rPr>
          <w:sz w:val="28"/>
          <w:szCs w:val="28"/>
        </w:rPr>
        <w:t>;</w:t>
      </w:r>
    </w:p>
    <w:p w:rsidR="007173E0" w:rsidRDefault="007173E0" w:rsidP="001125DE">
      <w:pPr>
        <w:pStyle w:val="a5"/>
        <w:numPr>
          <w:ilvl w:val="0"/>
          <w:numId w:val="7"/>
        </w:numPr>
        <w:tabs>
          <w:tab w:val="left" w:pos="568"/>
          <w:tab w:val="left" w:pos="993"/>
        </w:tabs>
        <w:ind w:left="0" w:firstLine="709"/>
        <w:jc w:val="both"/>
        <w:rPr>
          <w:sz w:val="28"/>
          <w:szCs w:val="28"/>
        </w:rPr>
      </w:pPr>
      <w:r w:rsidRPr="001125DE">
        <w:rPr>
          <w:sz w:val="28"/>
          <w:szCs w:val="28"/>
        </w:rPr>
        <w:t xml:space="preserve">приказ Агентства по делам архивов Камчатского края от </w:t>
      </w:r>
      <w:r>
        <w:rPr>
          <w:sz w:val="28"/>
          <w:szCs w:val="28"/>
        </w:rPr>
        <w:t>27.05.2016                   № 26-п «О внесении изменений в приказ Агентства по делам архивов Камчатского края от 01.06.2009 № 24-п «</w:t>
      </w:r>
      <w:r w:rsidRPr="00723410">
        <w:rPr>
          <w:sz w:val="28"/>
          <w:szCs w:val="28"/>
        </w:rPr>
        <w:t>Об утве</w:t>
      </w:r>
      <w:r w:rsidRPr="00723410">
        <w:rPr>
          <w:sz w:val="28"/>
          <w:szCs w:val="28"/>
        </w:rPr>
        <w:t>р</w:t>
      </w:r>
      <w:r w:rsidRPr="00723410">
        <w:rPr>
          <w:sz w:val="28"/>
          <w:szCs w:val="28"/>
        </w:rPr>
        <w:t xml:space="preserve">ждении Порядка </w:t>
      </w:r>
      <w:r>
        <w:rPr>
          <w:sz w:val="28"/>
          <w:szCs w:val="28"/>
        </w:rPr>
        <w:t>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Агентства по делам архивов Камчатского края»</w:t>
      </w:r>
    </w:p>
    <w:p w:rsidR="001125DE" w:rsidRDefault="001125DE" w:rsidP="001125DE">
      <w:pPr>
        <w:pStyle w:val="a5"/>
        <w:numPr>
          <w:ilvl w:val="0"/>
          <w:numId w:val="7"/>
        </w:numPr>
        <w:tabs>
          <w:tab w:val="left" w:pos="568"/>
          <w:tab w:val="left" w:pos="993"/>
        </w:tabs>
        <w:ind w:left="0" w:firstLine="709"/>
        <w:jc w:val="both"/>
        <w:rPr>
          <w:sz w:val="28"/>
          <w:szCs w:val="28"/>
        </w:rPr>
      </w:pPr>
      <w:r w:rsidRPr="001125DE">
        <w:rPr>
          <w:sz w:val="28"/>
          <w:szCs w:val="28"/>
        </w:rPr>
        <w:t>приказ Агентства по делам архивов Камчатского края</w:t>
      </w:r>
      <w:r>
        <w:rPr>
          <w:sz w:val="28"/>
          <w:szCs w:val="28"/>
        </w:rPr>
        <w:t xml:space="preserve"> от 15.07.2020 </w:t>
      </w:r>
      <w:r w:rsidR="007173E0">
        <w:rPr>
          <w:sz w:val="28"/>
          <w:szCs w:val="28"/>
        </w:rPr>
        <w:t xml:space="preserve">            </w:t>
      </w:r>
      <w:r>
        <w:rPr>
          <w:sz w:val="28"/>
          <w:szCs w:val="28"/>
        </w:rPr>
        <w:t>№ «О внесении изменений в приказ Агентства по делам архивов Камчатского края от 01.06.2009 № 24-п «</w:t>
      </w:r>
      <w:r w:rsidRPr="00723410">
        <w:rPr>
          <w:sz w:val="28"/>
          <w:szCs w:val="28"/>
        </w:rPr>
        <w:t>Об утве</w:t>
      </w:r>
      <w:r w:rsidRPr="00723410">
        <w:rPr>
          <w:sz w:val="28"/>
          <w:szCs w:val="28"/>
        </w:rPr>
        <w:t>р</w:t>
      </w:r>
      <w:r w:rsidRPr="00723410">
        <w:rPr>
          <w:sz w:val="28"/>
          <w:szCs w:val="28"/>
        </w:rPr>
        <w:t xml:space="preserve">ждении Порядка </w:t>
      </w:r>
      <w:r>
        <w:rPr>
          <w:sz w:val="28"/>
          <w:szCs w:val="28"/>
        </w:rPr>
        <w:t>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Агентства по делам архивов Камчатского края»</w:t>
      </w:r>
      <w:r w:rsidR="00467355">
        <w:rPr>
          <w:sz w:val="28"/>
          <w:szCs w:val="28"/>
        </w:rPr>
        <w:t>;</w:t>
      </w:r>
    </w:p>
    <w:p w:rsidR="007173E0" w:rsidRDefault="007173E0" w:rsidP="007173E0">
      <w:pPr>
        <w:pStyle w:val="a5"/>
        <w:numPr>
          <w:ilvl w:val="0"/>
          <w:numId w:val="7"/>
        </w:numPr>
        <w:tabs>
          <w:tab w:val="left" w:pos="568"/>
          <w:tab w:val="left" w:pos="993"/>
        </w:tabs>
        <w:ind w:left="0" w:firstLine="709"/>
        <w:jc w:val="both"/>
        <w:rPr>
          <w:sz w:val="28"/>
          <w:szCs w:val="28"/>
        </w:rPr>
      </w:pPr>
      <w:r w:rsidRPr="001125DE">
        <w:rPr>
          <w:sz w:val="28"/>
          <w:szCs w:val="28"/>
        </w:rPr>
        <w:t>приказ Агентства по делам архивов Камчатского края</w:t>
      </w:r>
      <w:r>
        <w:rPr>
          <w:sz w:val="28"/>
          <w:szCs w:val="28"/>
        </w:rPr>
        <w:t xml:space="preserve"> от 12.08.2016                  № 36-п «О внесении изменений в приказ Агентства по делам архивов Камчатского края от 01.06.2009 № 24-п «</w:t>
      </w:r>
      <w:r w:rsidRPr="00723410">
        <w:rPr>
          <w:sz w:val="28"/>
          <w:szCs w:val="28"/>
        </w:rPr>
        <w:t>Об утве</w:t>
      </w:r>
      <w:r w:rsidRPr="00723410">
        <w:rPr>
          <w:sz w:val="28"/>
          <w:szCs w:val="28"/>
        </w:rPr>
        <w:t>р</w:t>
      </w:r>
      <w:r w:rsidRPr="00723410">
        <w:rPr>
          <w:sz w:val="28"/>
          <w:szCs w:val="28"/>
        </w:rPr>
        <w:t xml:space="preserve">ждении Порядка </w:t>
      </w:r>
      <w:r>
        <w:rPr>
          <w:sz w:val="28"/>
          <w:szCs w:val="28"/>
        </w:rPr>
        <w:t>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Агентства по делам архивов Камчатского края»;</w:t>
      </w:r>
    </w:p>
    <w:p w:rsidR="007173E0" w:rsidRPr="007173E0" w:rsidRDefault="007173E0" w:rsidP="007173E0">
      <w:pPr>
        <w:pStyle w:val="a5"/>
        <w:numPr>
          <w:ilvl w:val="0"/>
          <w:numId w:val="7"/>
        </w:numPr>
        <w:tabs>
          <w:tab w:val="left" w:pos="568"/>
          <w:tab w:val="left" w:pos="993"/>
        </w:tabs>
        <w:ind w:left="0" w:firstLine="709"/>
        <w:jc w:val="both"/>
        <w:rPr>
          <w:sz w:val="28"/>
          <w:szCs w:val="28"/>
        </w:rPr>
      </w:pPr>
      <w:r w:rsidRPr="007173E0">
        <w:rPr>
          <w:sz w:val="28"/>
          <w:szCs w:val="28"/>
        </w:rPr>
        <w:t>приказ Агентства по делам архивов Камчатского края от 26.102016 № 51-п «О внесении изменений в приказ Агентства по делам архивов Камчатского края от 01.06.2009 № 24-п «Об утве</w:t>
      </w:r>
      <w:r w:rsidRPr="007173E0">
        <w:rPr>
          <w:sz w:val="28"/>
          <w:szCs w:val="28"/>
        </w:rPr>
        <w:t>р</w:t>
      </w:r>
      <w:r w:rsidRPr="007173E0">
        <w:rPr>
          <w:sz w:val="28"/>
          <w:szCs w:val="28"/>
        </w:rPr>
        <w:t>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Агентства по делам архивов Камчатского края»</w:t>
      </w:r>
      <w:r w:rsidR="00E96F20">
        <w:rPr>
          <w:sz w:val="28"/>
          <w:szCs w:val="28"/>
        </w:rPr>
        <w:t>;</w:t>
      </w:r>
    </w:p>
    <w:p w:rsidR="005777DB" w:rsidRDefault="00E96F20" w:rsidP="001125DE">
      <w:pPr>
        <w:pStyle w:val="a5"/>
        <w:numPr>
          <w:ilvl w:val="0"/>
          <w:numId w:val="7"/>
        </w:numPr>
        <w:tabs>
          <w:tab w:val="left" w:pos="568"/>
          <w:tab w:val="left" w:pos="993"/>
        </w:tabs>
        <w:ind w:left="0" w:firstLine="709"/>
        <w:jc w:val="both"/>
        <w:rPr>
          <w:sz w:val="28"/>
          <w:szCs w:val="28"/>
        </w:rPr>
      </w:pPr>
      <w:r>
        <w:rPr>
          <w:sz w:val="28"/>
          <w:szCs w:val="28"/>
        </w:rPr>
        <w:lastRenderedPageBreak/>
        <w:t xml:space="preserve">приказ Агентства записи актов гражданского состояния Камчатского края от 09.06.2009 № 12/п </w:t>
      </w:r>
      <w:r w:rsidR="005777DB">
        <w:rPr>
          <w:sz w:val="28"/>
          <w:szCs w:val="28"/>
        </w:rPr>
        <w:t>«</w:t>
      </w:r>
      <w:r w:rsidR="005777DB" w:rsidRPr="007173E0">
        <w:rPr>
          <w:sz w:val="28"/>
          <w:szCs w:val="28"/>
        </w:rPr>
        <w:t>Об утве</w:t>
      </w:r>
      <w:r w:rsidR="005777DB" w:rsidRPr="007173E0">
        <w:rPr>
          <w:sz w:val="28"/>
          <w:szCs w:val="28"/>
        </w:rPr>
        <w:t>р</w:t>
      </w:r>
      <w:r w:rsidR="005777DB" w:rsidRPr="007173E0">
        <w:rPr>
          <w:sz w:val="28"/>
          <w:szCs w:val="28"/>
        </w:rPr>
        <w:t>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w:t>
      </w:r>
      <w:r w:rsidR="005777DB">
        <w:rPr>
          <w:sz w:val="28"/>
          <w:szCs w:val="28"/>
        </w:rPr>
        <w:t xml:space="preserve"> Камчатского края в Агентстве записи актов гражданского состояния Камчатского края»;</w:t>
      </w:r>
    </w:p>
    <w:p w:rsidR="005777DB" w:rsidRDefault="005777DB" w:rsidP="001125DE">
      <w:pPr>
        <w:pStyle w:val="a5"/>
        <w:numPr>
          <w:ilvl w:val="0"/>
          <w:numId w:val="7"/>
        </w:numPr>
        <w:tabs>
          <w:tab w:val="left" w:pos="568"/>
          <w:tab w:val="left" w:pos="993"/>
        </w:tabs>
        <w:ind w:left="0" w:firstLine="709"/>
        <w:jc w:val="both"/>
        <w:rPr>
          <w:sz w:val="28"/>
          <w:szCs w:val="28"/>
        </w:rPr>
      </w:pPr>
      <w:r>
        <w:rPr>
          <w:sz w:val="28"/>
          <w:szCs w:val="28"/>
        </w:rPr>
        <w:t>приказ Агентства записи актов гражданского состояния Камчатского края от 11.03.2013 № 25-п «О внесении изменений в приложение к приказу Агентства записи актов гражданского состояния Камчатского края от 09.06.2009 № 12/п «</w:t>
      </w:r>
      <w:r w:rsidRPr="007173E0">
        <w:rPr>
          <w:sz w:val="28"/>
          <w:szCs w:val="28"/>
        </w:rPr>
        <w:t>Об утве</w:t>
      </w:r>
      <w:r w:rsidRPr="007173E0">
        <w:rPr>
          <w:sz w:val="28"/>
          <w:szCs w:val="28"/>
        </w:rPr>
        <w:t>р</w:t>
      </w:r>
      <w:r w:rsidRPr="007173E0">
        <w:rPr>
          <w:sz w:val="28"/>
          <w:szCs w:val="28"/>
        </w:rPr>
        <w:t>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w:t>
      </w:r>
      <w:r>
        <w:rPr>
          <w:sz w:val="28"/>
          <w:szCs w:val="28"/>
        </w:rPr>
        <w:t xml:space="preserve"> Камчатского края в Агентстве записи актов гражданского состояния Камчатского края»;</w:t>
      </w:r>
    </w:p>
    <w:p w:rsidR="007173E0" w:rsidRDefault="005777DB" w:rsidP="001125DE">
      <w:pPr>
        <w:pStyle w:val="a5"/>
        <w:numPr>
          <w:ilvl w:val="0"/>
          <w:numId w:val="7"/>
        </w:numPr>
        <w:tabs>
          <w:tab w:val="left" w:pos="568"/>
          <w:tab w:val="left" w:pos="993"/>
        </w:tabs>
        <w:ind w:left="0" w:firstLine="709"/>
        <w:jc w:val="both"/>
        <w:rPr>
          <w:sz w:val="28"/>
          <w:szCs w:val="28"/>
        </w:rPr>
      </w:pPr>
      <w:r>
        <w:rPr>
          <w:sz w:val="28"/>
          <w:szCs w:val="28"/>
        </w:rPr>
        <w:t>приказ Агентства записи актов гражданского состояния Камчатского края от 01.06.2016 № 19-п «О внесении изменений в приказ Агентства записи актов гражданского состояния Камчатского края от 09.06.2009 № 12/п «</w:t>
      </w:r>
      <w:r w:rsidRPr="007173E0">
        <w:rPr>
          <w:sz w:val="28"/>
          <w:szCs w:val="28"/>
        </w:rPr>
        <w:t>Об утве</w:t>
      </w:r>
      <w:r w:rsidRPr="007173E0">
        <w:rPr>
          <w:sz w:val="28"/>
          <w:szCs w:val="28"/>
        </w:rPr>
        <w:t>р</w:t>
      </w:r>
      <w:r w:rsidRPr="007173E0">
        <w:rPr>
          <w:sz w:val="28"/>
          <w:szCs w:val="28"/>
        </w:rPr>
        <w:t>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w:t>
      </w:r>
      <w:r>
        <w:rPr>
          <w:sz w:val="28"/>
          <w:szCs w:val="28"/>
        </w:rPr>
        <w:t xml:space="preserve"> Камчатского края в Агентстве записи актов гражданского состояния Камчатского края»;</w:t>
      </w:r>
    </w:p>
    <w:p w:rsidR="006C4EC3" w:rsidRDefault="006C4EC3" w:rsidP="006C4EC3">
      <w:pPr>
        <w:pStyle w:val="a5"/>
        <w:numPr>
          <w:ilvl w:val="0"/>
          <w:numId w:val="7"/>
        </w:numPr>
        <w:tabs>
          <w:tab w:val="left" w:pos="568"/>
          <w:tab w:val="left" w:pos="1134"/>
        </w:tabs>
        <w:ind w:left="0" w:firstLine="709"/>
        <w:jc w:val="both"/>
        <w:rPr>
          <w:sz w:val="28"/>
          <w:szCs w:val="28"/>
        </w:rPr>
      </w:pPr>
      <w:r>
        <w:rPr>
          <w:sz w:val="28"/>
          <w:szCs w:val="28"/>
        </w:rPr>
        <w:t xml:space="preserve">приказ Агентства записи актов гражданского состояния Камчатского края от </w:t>
      </w:r>
      <w:r>
        <w:rPr>
          <w:sz w:val="28"/>
          <w:szCs w:val="28"/>
        </w:rPr>
        <w:t>08.08.2016</w:t>
      </w:r>
      <w:r>
        <w:rPr>
          <w:sz w:val="28"/>
          <w:szCs w:val="28"/>
        </w:rPr>
        <w:t xml:space="preserve"> № </w:t>
      </w:r>
      <w:r>
        <w:rPr>
          <w:sz w:val="28"/>
          <w:szCs w:val="28"/>
        </w:rPr>
        <w:t>33</w:t>
      </w:r>
      <w:r>
        <w:rPr>
          <w:sz w:val="28"/>
          <w:szCs w:val="28"/>
        </w:rPr>
        <w:t>-п «О внесении изменений в</w:t>
      </w:r>
      <w:r>
        <w:rPr>
          <w:sz w:val="28"/>
          <w:szCs w:val="28"/>
        </w:rPr>
        <w:t xml:space="preserve"> приложение к</w:t>
      </w:r>
      <w:r>
        <w:rPr>
          <w:sz w:val="28"/>
          <w:szCs w:val="28"/>
        </w:rPr>
        <w:t xml:space="preserve"> приказ</w:t>
      </w:r>
      <w:r>
        <w:rPr>
          <w:sz w:val="28"/>
          <w:szCs w:val="28"/>
        </w:rPr>
        <w:t>у</w:t>
      </w:r>
      <w:r>
        <w:rPr>
          <w:sz w:val="28"/>
          <w:szCs w:val="28"/>
        </w:rPr>
        <w:t xml:space="preserve"> Агентства записи актов гражданского состояния Камчатского края от 09.06.2009 № 12/п «</w:t>
      </w:r>
      <w:r w:rsidRPr="007173E0">
        <w:rPr>
          <w:sz w:val="28"/>
          <w:szCs w:val="28"/>
        </w:rPr>
        <w:t>Об утве</w:t>
      </w:r>
      <w:r w:rsidRPr="007173E0">
        <w:rPr>
          <w:sz w:val="28"/>
          <w:szCs w:val="28"/>
        </w:rPr>
        <w:t>р</w:t>
      </w:r>
      <w:r w:rsidRPr="007173E0">
        <w:rPr>
          <w:sz w:val="28"/>
          <w:szCs w:val="28"/>
        </w:rPr>
        <w:t>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w:t>
      </w:r>
      <w:r>
        <w:rPr>
          <w:sz w:val="28"/>
          <w:szCs w:val="28"/>
        </w:rPr>
        <w:t xml:space="preserve"> Камчатского края в Агентстве записи актов гражданского состояния Камчатского края»;</w:t>
      </w:r>
    </w:p>
    <w:p w:rsidR="006C4EC3" w:rsidRPr="001125DE" w:rsidRDefault="006C4EC3" w:rsidP="006C4EC3">
      <w:pPr>
        <w:pStyle w:val="a5"/>
        <w:numPr>
          <w:ilvl w:val="0"/>
          <w:numId w:val="7"/>
        </w:numPr>
        <w:tabs>
          <w:tab w:val="left" w:pos="568"/>
          <w:tab w:val="left" w:pos="1134"/>
        </w:tabs>
        <w:ind w:left="0" w:firstLine="709"/>
        <w:jc w:val="both"/>
        <w:rPr>
          <w:sz w:val="28"/>
          <w:szCs w:val="28"/>
        </w:rPr>
      </w:pPr>
      <w:r>
        <w:rPr>
          <w:sz w:val="28"/>
          <w:szCs w:val="28"/>
        </w:rPr>
        <w:t xml:space="preserve">приказ Агентства записи актов гражданского состояния Камчатского края от </w:t>
      </w:r>
      <w:r>
        <w:rPr>
          <w:sz w:val="28"/>
          <w:szCs w:val="28"/>
        </w:rPr>
        <w:t>08.12.2016</w:t>
      </w:r>
      <w:r>
        <w:rPr>
          <w:sz w:val="28"/>
          <w:szCs w:val="28"/>
        </w:rPr>
        <w:t xml:space="preserve"> № 3</w:t>
      </w:r>
      <w:r>
        <w:rPr>
          <w:sz w:val="28"/>
          <w:szCs w:val="28"/>
        </w:rPr>
        <w:t>9</w:t>
      </w:r>
      <w:r>
        <w:rPr>
          <w:sz w:val="28"/>
          <w:szCs w:val="28"/>
        </w:rPr>
        <w:t>-п «О внесении изменений в приложение к приказу Агентства записи актов гражданского состояния Камчатского края от 09.06.2009 № 12/п «</w:t>
      </w:r>
      <w:r w:rsidRPr="007173E0">
        <w:rPr>
          <w:sz w:val="28"/>
          <w:szCs w:val="28"/>
        </w:rPr>
        <w:t>Об утве</w:t>
      </w:r>
      <w:r w:rsidRPr="007173E0">
        <w:rPr>
          <w:sz w:val="28"/>
          <w:szCs w:val="28"/>
        </w:rPr>
        <w:t>р</w:t>
      </w:r>
      <w:r w:rsidRPr="007173E0">
        <w:rPr>
          <w:sz w:val="28"/>
          <w:szCs w:val="28"/>
        </w:rPr>
        <w:t>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w:t>
      </w:r>
      <w:r>
        <w:rPr>
          <w:sz w:val="28"/>
          <w:szCs w:val="28"/>
        </w:rPr>
        <w:t xml:space="preserve"> Камчатского края в Агентстве записи актов гражданского состояния Камчатского края»;</w:t>
      </w:r>
    </w:p>
    <w:p w:rsidR="001974AF" w:rsidRPr="001125DE" w:rsidRDefault="001974AF" w:rsidP="005777DB">
      <w:pPr>
        <w:pStyle w:val="a5"/>
        <w:numPr>
          <w:ilvl w:val="0"/>
          <w:numId w:val="6"/>
        </w:numPr>
        <w:tabs>
          <w:tab w:val="left" w:pos="993"/>
        </w:tabs>
        <w:ind w:left="0" w:firstLine="709"/>
        <w:jc w:val="both"/>
        <w:rPr>
          <w:sz w:val="28"/>
          <w:szCs w:val="28"/>
        </w:rPr>
      </w:pPr>
      <w:r w:rsidRPr="001125DE">
        <w:rPr>
          <w:sz w:val="28"/>
          <w:szCs w:val="28"/>
        </w:rPr>
        <w:t>Настоящий приказ вступает в силу через 10 дней после дня его официального опубликования.</w:t>
      </w:r>
    </w:p>
    <w:p w:rsidR="001974AF" w:rsidRPr="001B2753" w:rsidRDefault="001974AF" w:rsidP="001974AF">
      <w:pPr>
        <w:widowControl w:val="0"/>
        <w:tabs>
          <w:tab w:val="left" w:pos="851"/>
          <w:tab w:val="left" w:pos="993"/>
        </w:tabs>
        <w:ind w:firstLine="709"/>
        <w:jc w:val="both"/>
        <w:rPr>
          <w:sz w:val="28"/>
          <w:szCs w:val="28"/>
        </w:rPr>
      </w:pPr>
    </w:p>
    <w:p w:rsidR="001974AF" w:rsidRDefault="001974AF" w:rsidP="001974AF">
      <w:pPr>
        <w:widowControl w:val="0"/>
        <w:tabs>
          <w:tab w:val="left" w:pos="851"/>
          <w:tab w:val="left" w:pos="993"/>
        </w:tabs>
        <w:ind w:firstLine="709"/>
        <w:jc w:val="both"/>
        <w:rPr>
          <w:sz w:val="28"/>
          <w:szCs w:val="28"/>
        </w:rPr>
      </w:pPr>
    </w:p>
    <w:p w:rsidR="001974AF" w:rsidRPr="00171AC6" w:rsidRDefault="001974AF" w:rsidP="001974AF">
      <w:pPr>
        <w:pStyle w:val="ad"/>
        <w:jc w:val="both"/>
        <w:rPr>
          <w:rFonts w:ascii="Times New Roman" w:hAnsi="Times New Roman" w:cs="Times New Roman"/>
          <w:sz w:val="28"/>
          <w:szCs w:val="28"/>
        </w:rPr>
      </w:pPr>
    </w:p>
    <w:p w:rsidR="001974AF" w:rsidRDefault="001974AF" w:rsidP="001974AF">
      <w:pPr>
        <w:ind w:left="720"/>
        <w:jc w:val="both"/>
        <w:rPr>
          <w:sz w:val="28"/>
          <w:szCs w:val="28"/>
        </w:rPr>
      </w:pPr>
    </w:p>
    <w:tbl>
      <w:tblPr>
        <w:tblW w:w="9923" w:type="dxa"/>
        <w:tblInd w:w="-142" w:type="dxa"/>
        <w:tblLook w:val="04A0" w:firstRow="1" w:lastRow="0" w:firstColumn="1" w:lastColumn="0" w:noHBand="0" w:noVBand="1"/>
      </w:tblPr>
      <w:tblGrid>
        <w:gridCol w:w="3403"/>
        <w:gridCol w:w="3260"/>
        <w:gridCol w:w="3260"/>
      </w:tblGrid>
      <w:tr w:rsidR="001974AF" w:rsidRPr="00127117" w:rsidTr="005777DB">
        <w:tc>
          <w:tcPr>
            <w:tcW w:w="3403" w:type="dxa"/>
            <w:shd w:val="clear" w:color="auto" w:fill="auto"/>
          </w:tcPr>
          <w:p w:rsidR="001974AF" w:rsidRPr="004E6FC1" w:rsidRDefault="001974AF" w:rsidP="005777DB">
            <w:pPr>
              <w:spacing w:line="216" w:lineRule="auto"/>
              <w:rPr>
                <w:sz w:val="28"/>
                <w:szCs w:val="28"/>
              </w:rPr>
            </w:pPr>
            <w:r w:rsidRPr="004E6FC1">
              <w:rPr>
                <w:sz w:val="28"/>
                <w:szCs w:val="28"/>
              </w:rPr>
              <w:t>Руководитель Агентства</w:t>
            </w:r>
          </w:p>
        </w:tc>
        <w:tc>
          <w:tcPr>
            <w:tcW w:w="3260" w:type="dxa"/>
            <w:shd w:val="clear" w:color="auto" w:fill="auto"/>
          </w:tcPr>
          <w:p w:rsidR="001974AF" w:rsidRPr="004E6FC1" w:rsidRDefault="001974AF" w:rsidP="005777DB">
            <w:pPr>
              <w:spacing w:line="216" w:lineRule="auto"/>
              <w:rPr>
                <w:sz w:val="28"/>
                <w:szCs w:val="28"/>
              </w:rPr>
            </w:pPr>
            <w:r w:rsidRPr="004E6FC1">
              <w:rPr>
                <w:color w:val="D9D9D9"/>
                <w:sz w:val="28"/>
                <w:szCs w:val="28"/>
              </w:rPr>
              <w:t>[горизонтальный штамп подписи 1]</w:t>
            </w:r>
          </w:p>
        </w:tc>
        <w:tc>
          <w:tcPr>
            <w:tcW w:w="3260" w:type="dxa"/>
            <w:shd w:val="clear" w:color="auto" w:fill="auto"/>
          </w:tcPr>
          <w:p w:rsidR="001974AF" w:rsidRPr="004E6FC1" w:rsidRDefault="001974AF" w:rsidP="005777DB">
            <w:pPr>
              <w:spacing w:line="216" w:lineRule="auto"/>
              <w:jc w:val="right"/>
              <w:rPr>
                <w:sz w:val="28"/>
                <w:szCs w:val="28"/>
              </w:rPr>
            </w:pPr>
            <w:r w:rsidRPr="004E6FC1">
              <w:rPr>
                <w:sz w:val="28"/>
                <w:szCs w:val="28"/>
              </w:rPr>
              <w:t>Н.А. Польшина</w:t>
            </w:r>
          </w:p>
        </w:tc>
      </w:tr>
    </w:tbl>
    <w:p w:rsidR="001974AF" w:rsidRDefault="001974AF" w:rsidP="001974AF">
      <w:pPr>
        <w:jc w:val="both"/>
        <w:rPr>
          <w:sz w:val="28"/>
          <w:szCs w:val="28"/>
        </w:rPr>
      </w:pPr>
    </w:p>
    <w:p w:rsidR="001974AF" w:rsidRPr="00406256" w:rsidRDefault="001974AF" w:rsidP="001974AF">
      <w:pPr>
        <w:rPr>
          <w:sz w:val="28"/>
          <w:szCs w:val="28"/>
        </w:rPr>
      </w:pPr>
    </w:p>
    <w:p w:rsidR="001974AF" w:rsidRDefault="001974AF" w:rsidP="001974AF">
      <w:pPr>
        <w:ind w:left="5103"/>
        <w:rPr>
          <w:sz w:val="28"/>
          <w:szCs w:val="28"/>
        </w:rPr>
      </w:pPr>
    </w:p>
    <w:p w:rsidR="001974AF" w:rsidRDefault="001974AF" w:rsidP="001974AF">
      <w:pPr>
        <w:rPr>
          <w:sz w:val="28"/>
          <w:szCs w:val="28"/>
        </w:rPr>
      </w:pPr>
      <w:r>
        <w:rPr>
          <w:sz w:val="28"/>
          <w:szCs w:val="28"/>
        </w:rPr>
        <w:br w:type="page"/>
      </w:r>
    </w:p>
    <w:p w:rsidR="001974AF" w:rsidRDefault="001974AF" w:rsidP="001974AF">
      <w:pPr>
        <w:ind w:left="5103"/>
        <w:rPr>
          <w:sz w:val="28"/>
          <w:szCs w:val="28"/>
        </w:rPr>
      </w:pPr>
      <w:r w:rsidRPr="006F7099">
        <w:rPr>
          <w:sz w:val="28"/>
          <w:szCs w:val="28"/>
        </w:rPr>
        <w:lastRenderedPageBreak/>
        <w:t xml:space="preserve">Приложение </w:t>
      </w:r>
    </w:p>
    <w:p w:rsidR="001974AF" w:rsidRPr="006F7099" w:rsidRDefault="001974AF" w:rsidP="001974AF">
      <w:pPr>
        <w:ind w:left="5103"/>
        <w:rPr>
          <w:sz w:val="28"/>
          <w:szCs w:val="28"/>
        </w:rPr>
      </w:pPr>
      <w:r w:rsidRPr="006F7099">
        <w:rPr>
          <w:sz w:val="28"/>
          <w:szCs w:val="28"/>
        </w:rPr>
        <w:t>к приказу</w:t>
      </w:r>
      <w:r>
        <w:rPr>
          <w:sz w:val="28"/>
          <w:szCs w:val="28"/>
        </w:rPr>
        <w:t xml:space="preserve"> Агентства записи актов гражданского состояния и архивного дела Камчатского края </w:t>
      </w:r>
      <w:r>
        <w:rPr>
          <w:sz w:val="28"/>
          <w:szCs w:val="28"/>
        </w:rPr>
        <w:br/>
      </w:r>
      <w:r w:rsidRPr="006F7099">
        <w:rPr>
          <w:sz w:val="28"/>
          <w:szCs w:val="28"/>
        </w:rPr>
        <w:t xml:space="preserve">от </w:t>
      </w:r>
      <w:r w:rsidRPr="00DD2D19">
        <w:rPr>
          <w:sz w:val="28"/>
        </w:rPr>
        <w:t>[</w:t>
      </w:r>
      <w:r w:rsidRPr="00127117">
        <w:rPr>
          <w:color w:val="E7E6E6"/>
          <w:sz w:val="28"/>
        </w:rPr>
        <w:t>Дата регистрации</w:t>
      </w:r>
      <w:r w:rsidRPr="00DD2D19">
        <w:rPr>
          <w:sz w:val="28"/>
        </w:rPr>
        <w:t>]</w:t>
      </w:r>
      <w:r>
        <w:rPr>
          <w:sz w:val="28"/>
          <w:szCs w:val="28"/>
        </w:rPr>
        <w:t xml:space="preserve"> № </w:t>
      </w:r>
      <w:r w:rsidRPr="00DD2D19">
        <w:rPr>
          <w:sz w:val="28"/>
        </w:rPr>
        <w:t>[</w:t>
      </w:r>
      <w:r w:rsidRPr="00127117">
        <w:rPr>
          <w:color w:val="E7E6E6"/>
          <w:sz w:val="28"/>
        </w:rPr>
        <w:t>Номер документа</w:t>
      </w:r>
      <w:r w:rsidRPr="00DD2D19">
        <w:rPr>
          <w:sz w:val="28"/>
        </w:rPr>
        <w:t>]</w:t>
      </w:r>
    </w:p>
    <w:p w:rsidR="001974AF" w:rsidRPr="003B1649" w:rsidRDefault="001974AF" w:rsidP="001974AF">
      <w:pPr>
        <w:widowControl w:val="0"/>
        <w:autoSpaceDE w:val="0"/>
        <w:autoSpaceDN w:val="0"/>
        <w:adjustRightInd w:val="0"/>
        <w:jc w:val="both"/>
        <w:outlineLvl w:val="0"/>
        <w:rPr>
          <w:bCs/>
          <w:color w:val="26282F"/>
          <w:sz w:val="28"/>
          <w:szCs w:val="28"/>
        </w:rPr>
      </w:pPr>
    </w:p>
    <w:p w:rsidR="001974AF" w:rsidRDefault="001974AF" w:rsidP="001974AF">
      <w:pPr>
        <w:widowControl w:val="0"/>
        <w:autoSpaceDE w:val="0"/>
        <w:autoSpaceDN w:val="0"/>
        <w:adjustRightInd w:val="0"/>
        <w:jc w:val="both"/>
        <w:rPr>
          <w:sz w:val="28"/>
          <w:szCs w:val="28"/>
        </w:rPr>
      </w:pPr>
    </w:p>
    <w:p w:rsidR="001974AF" w:rsidRPr="005039E9" w:rsidRDefault="001974AF" w:rsidP="001974AF">
      <w:pPr>
        <w:widowControl w:val="0"/>
        <w:autoSpaceDE w:val="0"/>
        <w:autoSpaceDN w:val="0"/>
        <w:adjustRightInd w:val="0"/>
        <w:jc w:val="both"/>
        <w:rPr>
          <w:sz w:val="28"/>
          <w:szCs w:val="28"/>
        </w:rPr>
      </w:pPr>
    </w:p>
    <w:p w:rsidR="000E1B45" w:rsidRPr="00413643" w:rsidRDefault="000E1B45" w:rsidP="001974AF">
      <w:pPr>
        <w:widowControl w:val="0"/>
        <w:autoSpaceDE w:val="0"/>
        <w:autoSpaceDN w:val="0"/>
        <w:adjustRightInd w:val="0"/>
        <w:jc w:val="center"/>
        <w:outlineLvl w:val="0"/>
        <w:rPr>
          <w:sz w:val="28"/>
          <w:szCs w:val="28"/>
        </w:rPr>
      </w:pPr>
      <w:bookmarkStart w:id="0" w:name="sub_1000"/>
      <w:r w:rsidRPr="00413643">
        <w:rPr>
          <w:sz w:val="28"/>
          <w:szCs w:val="28"/>
        </w:rPr>
        <w:t>Поряд</w:t>
      </w:r>
      <w:r w:rsidRPr="00413643">
        <w:rPr>
          <w:sz w:val="28"/>
          <w:szCs w:val="28"/>
        </w:rPr>
        <w:t>ок</w:t>
      </w:r>
      <w:r w:rsidRPr="00413643">
        <w:rPr>
          <w:sz w:val="28"/>
          <w:szCs w:val="28"/>
        </w:rPr>
        <w:t xml:space="preserve"> </w:t>
      </w:r>
    </w:p>
    <w:p w:rsidR="001974AF" w:rsidRPr="00413643" w:rsidRDefault="000E1B45" w:rsidP="001974AF">
      <w:pPr>
        <w:widowControl w:val="0"/>
        <w:autoSpaceDE w:val="0"/>
        <w:autoSpaceDN w:val="0"/>
        <w:adjustRightInd w:val="0"/>
        <w:jc w:val="center"/>
        <w:outlineLvl w:val="0"/>
        <w:rPr>
          <w:bCs/>
          <w:sz w:val="28"/>
          <w:szCs w:val="28"/>
        </w:rPr>
      </w:pPr>
      <w:r w:rsidRPr="00413643">
        <w:rPr>
          <w:sz w:val="28"/>
          <w:szCs w:val="28"/>
        </w:rPr>
        <w:t>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Агентстве записи актов гражданского состояния и архивного дела Камчатского края</w:t>
      </w:r>
    </w:p>
    <w:bookmarkEnd w:id="0"/>
    <w:p w:rsidR="001974AF" w:rsidRPr="00413643" w:rsidRDefault="001974AF" w:rsidP="001974AF">
      <w:pPr>
        <w:widowControl w:val="0"/>
        <w:autoSpaceDE w:val="0"/>
        <w:autoSpaceDN w:val="0"/>
        <w:adjustRightInd w:val="0"/>
        <w:jc w:val="both"/>
        <w:rPr>
          <w:sz w:val="28"/>
          <w:szCs w:val="28"/>
        </w:rPr>
      </w:pPr>
    </w:p>
    <w:p w:rsidR="00413643" w:rsidRPr="00413643" w:rsidRDefault="00413643" w:rsidP="00413643">
      <w:pPr>
        <w:autoSpaceDE w:val="0"/>
        <w:autoSpaceDN w:val="0"/>
        <w:adjustRightInd w:val="0"/>
        <w:jc w:val="center"/>
        <w:outlineLvl w:val="0"/>
        <w:rPr>
          <w:rFonts w:eastAsia="Calibri"/>
          <w:bCs/>
          <w:sz w:val="28"/>
          <w:szCs w:val="28"/>
        </w:rPr>
      </w:pPr>
      <w:bookmarkStart w:id="1" w:name="sub_1100"/>
      <w:r w:rsidRPr="00413643">
        <w:rPr>
          <w:rFonts w:eastAsia="Calibri"/>
          <w:bCs/>
          <w:sz w:val="28"/>
          <w:szCs w:val="28"/>
        </w:rPr>
        <w:t>1. Общие положения</w:t>
      </w:r>
    </w:p>
    <w:p w:rsidR="00413643" w:rsidRPr="00413643" w:rsidRDefault="00413643" w:rsidP="00413643">
      <w:pPr>
        <w:autoSpaceDE w:val="0"/>
        <w:autoSpaceDN w:val="0"/>
        <w:adjustRightInd w:val="0"/>
        <w:ind w:firstLine="540"/>
        <w:jc w:val="both"/>
        <w:rPr>
          <w:rFonts w:eastAsia="Calibri"/>
          <w:bCs/>
          <w:sz w:val="28"/>
          <w:szCs w:val="28"/>
        </w:rPr>
      </w:pPr>
    </w:p>
    <w:p w:rsidR="00413643" w:rsidRPr="00413643" w:rsidRDefault="00413643" w:rsidP="00413643">
      <w:pPr>
        <w:autoSpaceDE w:val="0"/>
        <w:autoSpaceDN w:val="0"/>
        <w:adjustRightInd w:val="0"/>
        <w:ind w:firstLine="709"/>
        <w:jc w:val="both"/>
        <w:rPr>
          <w:rFonts w:eastAsia="Calibri"/>
          <w:bCs/>
          <w:sz w:val="28"/>
          <w:szCs w:val="28"/>
        </w:rPr>
      </w:pPr>
      <w:r w:rsidRPr="00413643">
        <w:rPr>
          <w:rFonts w:eastAsia="Calibri"/>
          <w:bCs/>
          <w:sz w:val="28"/>
          <w:szCs w:val="28"/>
        </w:rPr>
        <w:t xml:space="preserve">1.1. Настоящий Порядок определяет процедуру уведомления представителя нанимателя о фактах обращения в целях склонения государственного гражданского служащего Камчатского края, замещающего должность государственной гражданской службы Камчатского края в </w:t>
      </w:r>
      <w:r>
        <w:rPr>
          <w:rFonts w:eastAsia="Calibri"/>
          <w:bCs/>
          <w:sz w:val="28"/>
          <w:szCs w:val="28"/>
        </w:rPr>
        <w:t xml:space="preserve">Агентстве записи актов гражданского состояния и архивного дела Камчатского края </w:t>
      </w:r>
      <w:r w:rsidRPr="00413643">
        <w:rPr>
          <w:rFonts w:eastAsia="Calibri"/>
          <w:bCs/>
          <w:sz w:val="28"/>
          <w:szCs w:val="28"/>
        </w:rPr>
        <w:t xml:space="preserve">(далее - </w:t>
      </w:r>
      <w:r>
        <w:rPr>
          <w:rFonts w:eastAsia="Calibri"/>
          <w:bCs/>
          <w:sz w:val="28"/>
          <w:szCs w:val="28"/>
        </w:rPr>
        <w:t>Агентство</w:t>
      </w:r>
      <w:r w:rsidRPr="00413643">
        <w:rPr>
          <w:rFonts w:eastAsia="Calibri"/>
          <w:bCs/>
          <w:sz w:val="28"/>
          <w:szCs w:val="28"/>
        </w:rPr>
        <w:t xml:space="preserve">), назначение на которую и освобождение от которой осуществляются </w:t>
      </w:r>
      <w:r>
        <w:rPr>
          <w:rFonts w:eastAsia="Calibri"/>
          <w:bCs/>
          <w:sz w:val="28"/>
          <w:szCs w:val="28"/>
        </w:rPr>
        <w:t xml:space="preserve">руководителем Агентства записи актов гражданского состояния и архивного дела Камчатского края </w:t>
      </w:r>
      <w:r w:rsidRPr="00413643">
        <w:rPr>
          <w:rFonts w:eastAsia="Calibri"/>
          <w:bCs/>
          <w:sz w:val="28"/>
          <w:szCs w:val="28"/>
        </w:rPr>
        <w:t xml:space="preserve">(далее </w:t>
      </w:r>
      <w:r>
        <w:rPr>
          <w:rFonts w:eastAsia="Calibri"/>
          <w:bCs/>
          <w:sz w:val="28"/>
          <w:szCs w:val="28"/>
        </w:rPr>
        <w:t>–</w:t>
      </w:r>
      <w:r w:rsidRPr="00413643">
        <w:rPr>
          <w:rFonts w:eastAsia="Calibri"/>
          <w:bCs/>
          <w:sz w:val="28"/>
          <w:szCs w:val="28"/>
        </w:rPr>
        <w:t xml:space="preserve"> гражданский</w:t>
      </w:r>
      <w:r>
        <w:rPr>
          <w:rFonts w:eastAsia="Calibri"/>
          <w:bCs/>
          <w:sz w:val="28"/>
          <w:szCs w:val="28"/>
        </w:rPr>
        <w:t xml:space="preserve"> </w:t>
      </w:r>
      <w:r w:rsidRPr="00413643">
        <w:rPr>
          <w:rFonts w:eastAsia="Calibri"/>
          <w:bCs/>
          <w:sz w:val="28"/>
          <w:szCs w:val="28"/>
        </w:rPr>
        <w:t>служащий), к совершению коррупционных правонарушений, а также перечень сведений, содержащихся в уведомлениях, порядок регистрации уведомлений и порядок организации проверки сведений, содержащихся в уведомлениях.</w:t>
      </w:r>
    </w:p>
    <w:p w:rsidR="00413643" w:rsidRPr="00413643" w:rsidRDefault="00413643" w:rsidP="00413643">
      <w:pPr>
        <w:autoSpaceDE w:val="0"/>
        <w:autoSpaceDN w:val="0"/>
        <w:adjustRightInd w:val="0"/>
        <w:ind w:firstLine="709"/>
        <w:jc w:val="both"/>
        <w:rPr>
          <w:rFonts w:eastAsia="Calibri"/>
          <w:bCs/>
          <w:sz w:val="28"/>
          <w:szCs w:val="28"/>
        </w:rPr>
      </w:pPr>
      <w:r w:rsidRPr="00413643">
        <w:rPr>
          <w:rFonts w:eastAsia="Calibri"/>
          <w:bCs/>
          <w:sz w:val="28"/>
          <w:szCs w:val="28"/>
        </w:rPr>
        <w:t xml:space="preserve">1.2. Правовую основу настоящего </w:t>
      </w:r>
      <w:r w:rsidRPr="00413643">
        <w:rPr>
          <w:rFonts w:eastAsia="Calibri"/>
          <w:bCs/>
          <w:sz w:val="28"/>
          <w:szCs w:val="28"/>
        </w:rPr>
        <w:t>п</w:t>
      </w:r>
      <w:r w:rsidRPr="00413643">
        <w:rPr>
          <w:rFonts w:eastAsia="Calibri"/>
          <w:bCs/>
          <w:sz w:val="28"/>
          <w:szCs w:val="28"/>
        </w:rPr>
        <w:t xml:space="preserve">орядка составляют: Конституция Российской Федерации, Федеральный </w:t>
      </w:r>
      <w:hyperlink r:id="rId11" w:history="1">
        <w:r w:rsidRPr="00413643">
          <w:rPr>
            <w:rFonts w:eastAsia="Calibri"/>
            <w:bCs/>
            <w:sz w:val="28"/>
            <w:szCs w:val="28"/>
          </w:rPr>
          <w:t>закон</w:t>
        </w:r>
      </w:hyperlink>
      <w:r w:rsidRPr="00413643">
        <w:rPr>
          <w:rFonts w:eastAsia="Calibri"/>
          <w:bCs/>
          <w:sz w:val="28"/>
          <w:szCs w:val="28"/>
        </w:rPr>
        <w:t xml:space="preserve"> от 27.07.2004 </w:t>
      </w:r>
      <w:r>
        <w:rPr>
          <w:rFonts w:eastAsia="Calibri"/>
          <w:bCs/>
          <w:sz w:val="28"/>
          <w:szCs w:val="28"/>
        </w:rPr>
        <w:t>№</w:t>
      </w:r>
      <w:r w:rsidRPr="00413643">
        <w:rPr>
          <w:rFonts w:eastAsia="Calibri"/>
          <w:bCs/>
          <w:sz w:val="28"/>
          <w:szCs w:val="28"/>
        </w:rPr>
        <w:t xml:space="preserve"> 79-ФЗ </w:t>
      </w:r>
      <w:r>
        <w:rPr>
          <w:rFonts w:eastAsia="Calibri"/>
          <w:bCs/>
          <w:sz w:val="28"/>
          <w:szCs w:val="28"/>
        </w:rPr>
        <w:t>«</w:t>
      </w:r>
      <w:r w:rsidRPr="00413643">
        <w:rPr>
          <w:rFonts w:eastAsia="Calibri"/>
          <w:bCs/>
          <w:sz w:val="28"/>
          <w:szCs w:val="28"/>
        </w:rPr>
        <w:t>О государственной гражданской службе Российской Федерации</w:t>
      </w:r>
      <w:r>
        <w:rPr>
          <w:rFonts w:eastAsia="Calibri"/>
          <w:bCs/>
          <w:sz w:val="28"/>
          <w:szCs w:val="28"/>
        </w:rPr>
        <w:t>»</w:t>
      </w:r>
      <w:r w:rsidRPr="00413643">
        <w:rPr>
          <w:rFonts w:eastAsia="Calibri"/>
          <w:bCs/>
          <w:sz w:val="28"/>
          <w:szCs w:val="28"/>
        </w:rPr>
        <w:t xml:space="preserve">, Федеральный </w:t>
      </w:r>
      <w:hyperlink r:id="rId12" w:history="1">
        <w:r w:rsidRPr="00413643">
          <w:rPr>
            <w:rFonts w:eastAsia="Calibri"/>
            <w:bCs/>
            <w:sz w:val="28"/>
            <w:szCs w:val="28"/>
          </w:rPr>
          <w:t>закон</w:t>
        </w:r>
      </w:hyperlink>
      <w:r w:rsidRPr="00413643">
        <w:rPr>
          <w:rFonts w:eastAsia="Calibri"/>
          <w:bCs/>
          <w:sz w:val="28"/>
          <w:szCs w:val="28"/>
        </w:rPr>
        <w:t xml:space="preserve"> от 25.12.2008 </w:t>
      </w:r>
      <w:r>
        <w:rPr>
          <w:rFonts w:eastAsia="Calibri"/>
          <w:bCs/>
          <w:sz w:val="28"/>
          <w:szCs w:val="28"/>
        </w:rPr>
        <w:t>№</w:t>
      </w:r>
      <w:r w:rsidRPr="00413643">
        <w:rPr>
          <w:rFonts w:eastAsia="Calibri"/>
          <w:bCs/>
          <w:sz w:val="28"/>
          <w:szCs w:val="28"/>
        </w:rPr>
        <w:t xml:space="preserve"> 273-ФЗ </w:t>
      </w:r>
      <w:r>
        <w:rPr>
          <w:rFonts w:eastAsia="Calibri"/>
          <w:bCs/>
          <w:sz w:val="28"/>
          <w:szCs w:val="28"/>
        </w:rPr>
        <w:t>«</w:t>
      </w:r>
      <w:r w:rsidRPr="00413643">
        <w:rPr>
          <w:rFonts w:eastAsia="Calibri"/>
          <w:bCs/>
          <w:sz w:val="28"/>
          <w:szCs w:val="28"/>
        </w:rPr>
        <w:t>О противодействии коррупции</w:t>
      </w:r>
      <w:r>
        <w:rPr>
          <w:rFonts w:eastAsia="Calibri"/>
          <w:bCs/>
          <w:sz w:val="28"/>
          <w:szCs w:val="28"/>
        </w:rPr>
        <w:t>»</w:t>
      </w:r>
      <w:r w:rsidRPr="00413643">
        <w:rPr>
          <w:rFonts w:eastAsia="Calibri"/>
          <w:bCs/>
          <w:sz w:val="28"/>
          <w:szCs w:val="28"/>
        </w:rPr>
        <w:t xml:space="preserve"> (далее </w:t>
      </w:r>
      <w:r>
        <w:rPr>
          <w:rFonts w:eastAsia="Calibri"/>
          <w:bCs/>
          <w:sz w:val="28"/>
          <w:szCs w:val="28"/>
        </w:rPr>
        <w:t>–</w:t>
      </w:r>
      <w:r w:rsidRPr="00413643">
        <w:rPr>
          <w:rFonts w:eastAsia="Calibri"/>
          <w:bCs/>
          <w:sz w:val="28"/>
          <w:szCs w:val="28"/>
        </w:rPr>
        <w:t xml:space="preserve"> Федеральный</w:t>
      </w:r>
      <w:r>
        <w:rPr>
          <w:rFonts w:eastAsia="Calibri"/>
          <w:bCs/>
          <w:sz w:val="28"/>
          <w:szCs w:val="28"/>
        </w:rPr>
        <w:t xml:space="preserve"> </w:t>
      </w:r>
      <w:r w:rsidRPr="00413643">
        <w:rPr>
          <w:rFonts w:eastAsia="Calibri"/>
          <w:bCs/>
          <w:sz w:val="28"/>
          <w:szCs w:val="28"/>
        </w:rPr>
        <w:t xml:space="preserve">закон </w:t>
      </w:r>
      <w:r>
        <w:rPr>
          <w:rFonts w:eastAsia="Calibri"/>
          <w:bCs/>
          <w:sz w:val="28"/>
          <w:szCs w:val="28"/>
        </w:rPr>
        <w:t>«</w:t>
      </w:r>
      <w:r w:rsidRPr="00413643">
        <w:rPr>
          <w:rFonts w:eastAsia="Calibri"/>
          <w:bCs/>
          <w:sz w:val="28"/>
          <w:szCs w:val="28"/>
        </w:rPr>
        <w:t>О противодействии коррупции</w:t>
      </w:r>
      <w:r>
        <w:rPr>
          <w:rFonts w:eastAsia="Calibri"/>
          <w:bCs/>
          <w:sz w:val="28"/>
          <w:szCs w:val="28"/>
        </w:rPr>
        <w:t>»</w:t>
      </w:r>
      <w:r w:rsidRPr="00413643">
        <w:rPr>
          <w:rFonts w:eastAsia="Calibri"/>
          <w:bCs/>
          <w:sz w:val="28"/>
          <w:szCs w:val="28"/>
        </w:rPr>
        <w:t xml:space="preserve">), </w:t>
      </w:r>
      <w:hyperlink r:id="rId13" w:history="1">
        <w:r w:rsidRPr="00413643">
          <w:rPr>
            <w:rFonts w:eastAsia="Calibri"/>
            <w:bCs/>
            <w:sz w:val="28"/>
            <w:szCs w:val="28"/>
          </w:rPr>
          <w:t>Закон</w:t>
        </w:r>
      </w:hyperlink>
      <w:r w:rsidRPr="00413643">
        <w:rPr>
          <w:rFonts w:eastAsia="Calibri"/>
          <w:bCs/>
          <w:sz w:val="28"/>
          <w:szCs w:val="28"/>
        </w:rPr>
        <w:t xml:space="preserve"> Камчатского края от 20.11.2013 </w:t>
      </w:r>
      <w:r>
        <w:rPr>
          <w:rFonts w:eastAsia="Calibri"/>
          <w:bCs/>
          <w:sz w:val="28"/>
          <w:szCs w:val="28"/>
        </w:rPr>
        <w:t>№</w:t>
      </w:r>
      <w:r w:rsidRPr="00413643">
        <w:rPr>
          <w:rFonts w:eastAsia="Calibri"/>
          <w:bCs/>
          <w:sz w:val="28"/>
          <w:szCs w:val="28"/>
        </w:rPr>
        <w:t xml:space="preserve"> 343 </w:t>
      </w:r>
      <w:r>
        <w:rPr>
          <w:rFonts w:eastAsia="Calibri"/>
          <w:bCs/>
          <w:sz w:val="28"/>
          <w:szCs w:val="28"/>
        </w:rPr>
        <w:t>«</w:t>
      </w:r>
      <w:r w:rsidRPr="00413643">
        <w:rPr>
          <w:rFonts w:eastAsia="Calibri"/>
          <w:bCs/>
          <w:sz w:val="28"/>
          <w:szCs w:val="28"/>
        </w:rPr>
        <w:t>О государственной гражданской службе Камчатского края</w:t>
      </w:r>
      <w:r>
        <w:rPr>
          <w:rFonts w:eastAsia="Calibri"/>
          <w:bCs/>
          <w:sz w:val="28"/>
          <w:szCs w:val="28"/>
        </w:rPr>
        <w:t>»</w:t>
      </w:r>
      <w:r w:rsidRPr="00413643">
        <w:rPr>
          <w:rFonts w:eastAsia="Calibri"/>
          <w:bCs/>
          <w:sz w:val="28"/>
          <w:szCs w:val="28"/>
        </w:rPr>
        <w:t xml:space="preserve">, </w:t>
      </w:r>
      <w:hyperlink r:id="rId14" w:history="1">
        <w:r w:rsidRPr="00413643">
          <w:rPr>
            <w:rFonts w:eastAsia="Calibri"/>
            <w:bCs/>
            <w:sz w:val="28"/>
            <w:szCs w:val="28"/>
          </w:rPr>
          <w:t>Закон</w:t>
        </w:r>
      </w:hyperlink>
      <w:r w:rsidRPr="00413643">
        <w:rPr>
          <w:rFonts w:eastAsia="Calibri"/>
          <w:bCs/>
          <w:sz w:val="28"/>
          <w:szCs w:val="28"/>
        </w:rPr>
        <w:t xml:space="preserve"> Камчатского края от 18.12.2008 </w:t>
      </w:r>
      <w:r>
        <w:rPr>
          <w:rFonts w:eastAsia="Calibri"/>
          <w:bCs/>
          <w:sz w:val="28"/>
          <w:szCs w:val="28"/>
        </w:rPr>
        <w:t>№</w:t>
      </w:r>
      <w:r w:rsidRPr="00413643">
        <w:rPr>
          <w:rFonts w:eastAsia="Calibri"/>
          <w:bCs/>
          <w:sz w:val="28"/>
          <w:szCs w:val="28"/>
        </w:rPr>
        <w:t xml:space="preserve"> 192 </w:t>
      </w:r>
      <w:r>
        <w:rPr>
          <w:rFonts w:eastAsia="Calibri"/>
          <w:bCs/>
          <w:sz w:val="28"/>
          <w:szCs w:val="28"/>
        </w:rPr>
        <w:t>«</w:t>
      </w:r>
      <w:r w:rsidRPr="00413643">
        <w:rPr>
          <w:rFonts w:eastAsia="Calibri"/>
          <w:bCs/>
          <w:sz w:val="28"/>
          <w:szCs w:val="28"/>
        </w:rPr>
        <w:t>О противодействии коррупции в Камчатском крае</w:t>
      </w:r>
      <w:r>
        <w:rPr>
          <w:rFonts w:eastAsia="Calibri"/>
          <w:bCs/>
          <w:sz w:val="28"/>
          <w:szCs w:val="28"/>
        </w:rPr>
        <w:t>»</w:t>
      </w:r>
      <w:r w:rsidRPr="00413643">
        <w:rPr>
          <w:rFonts w:eastAsia="Calibri"/>
          <w:bCs/>
          <w:sz w:val="28"/>
          <w:szCs w:val="28"/>
        </w:rPr>
        <w:t>, иные нормативные правовые акты Российской Федерации и нормативные правовые акты Камчатского края.</w:t>
      </w:r>
    </w:p>
    <w:p w:rsidR="00413643" w:rsidRPr="00413643" w:rsidRDefault="00413643" w:rsidP="00413643">
      <w:pPr>
        <w:autoSpaceDE w:val="0"/>
        <w:autoSpaceDN w:val="0"/>
        <w:adjustRightInd w:val="0"/>
        <w:ind w:firstLine="709"/>
        <w:jc w:val="both"/>
        <w:rPr>
          <w:rFonts w:eastAsia="Calibri"/>
          <w:bCs/>
          <w:sz w:val="28"/>
          <w:szCs w:val="28"/>
        </w:rPr>
      </w:pPr>
      <w:r w:rsidRPr="00413643">
        <w:rPr>
          <w:rFonts w:eastAsia="Calibri"/>
          <w:bCs/>
          <w:sz w:val="28"/>
          <w:szCs w:val="28"/>
        </w:rPr>
        <w:t xml:space="preserve">1.3. Фактом обращения к гражданскому служащему в целях склонения его к коррупционному правонарушению в соответствии с Федеральным законом </w:t>
      </w:r>
      <w:r w:rsidR="000D5FB9">
        <w:rPr>
          <w:rFonts w:eastAsia="Calibri"/>
          <w:bCs/>
          <w:sz w:val="28"/>
          <w:szCs w:val="28"/>
        </w:rPr>
        <w:t>«</w:t>
      </w:r>
      <w:r w:rsidRPr="00413643">
        <w:rPr>
          <w:rFonts w:eastAsia="Calibri"/>
          <w:bCs/>
          <w:sz w:val="28"/>
          <w:szCs w:val="28"/>
        </w:rPr>
        <w:t>О противодействии коррупции</w:t>
      </w:r>
      <w:r w:rsidR="000D5FB9">
        <w:rPr>
          <w:rFonts w:eastAsia="Calibri"/>
          <w:bCs/>
          <w:sz w:val="28"/>
          <w:szCs w:val="28"/>
        </w:rPr>
        <w:t>»</w:t>
      </w:r>
      <w:r w:rsidRPr="00413643">
        <w:rPr>
          <w:rFonts w:eastAsia="Calibri"/>
          <w:bCs/>
          <w:sz w:val="28"/>
          <w:szCs w:val="28"/>
        </w:rPr>
        <w:t xml:space="preserve"> является понуждение к совершению деяния от имени или в интересах физического (юридического) лица, которое может повлечь:</w:t>
      </w:r>
    </w:p>
    <w:p w:rsidR="00413643" w:rsidRPr="00413643" w:rsidRDefault="00413643" w:rsidP="00413643">
      <w:pPr>
        <w:autoSpaceDE w:val="0"/>
        <w:autoSpaceDN w:val="0"/>
        <w:adjustRightInd w:val="0"/>
        <w:ind w:firstLine="709"/>
        <w:jc w:val="both"/>
        <w:rPr>
          <w:rFonts w:eastAsia="Calibri"/>
          <w:bCs/>
          <w:sz w:val="28"/>
          <w:szCs w:val="28"/>
        </w:rPr>
      </w:pPr>
      <w:r w:rsidRPr="00413643">
        <w:rPr>
          <w:rFonts w:eastAsia="Calibri"/>
          <w:bCs/>
          <w:sz w:val="28"/>
          <w:szCs w:val="28"/>
        </w:rPr>
        <w:t>1) злоупотребление служебным положением;</w:t>
      </w:r>
    </w:p>
    <w:p w:rsidR="00413643" w:rsidRPr="00413643" w:rsidRDefault="00413643" w:rsidP="00413643">
      <w:pPr>
        <w:autoSpaceDE w:val="0"/>
        <w:autoSpaceDN w:val="0"/>
        <w:adjustRightInd w:val="0"/>
        <w:ind w:firstLine="709"/>
        <w:jc w:val="both"/>
        <w:rPr>
          <w:rFonts w:eastAsia="Calibri"/>
          <w:bCs/>
          <w:sz w:val="28"/>
          <w:szCs w:val="28"/>
        </w:rPr>
      </w:pPr>
      <w:r w:rsidRPr="00413643">
        <w:rPr>
          <w:rFonts w:eastAsia="Calibri"/>
          <w:bCs/>
          <w:sz w:val="28"/>
          <w:szCs w:val="28"/>
        </w:rPr>
        <w:t>2) дачу взятки, получение взятки;</w:t>
      </w:r>
    </w:p>
    <w:p w:rsidR="00413643" w:rsidRPr="00413643" w:rsidRDefault="00413643" w:rsidP="00413643">
      <w:pPr>
        <w:autoSpaceDE w:val="0"/>
        <w:autoSpaceDN w:val="0"/>
        <w:adjustRightInd w:val="0"/>
        <w:ind w:firstLine="709"/>
        <w:jc w:val="both"/>
        <w:rPr>
          <w:rFonts w:eastAsia="Calibri"/>
          <w:bCs/>
          <w:sz w:val="28"/>
          <w:szCs w:val="28"/>
        </w:rPr>
      </w:pPr>
      <w:r w:rsidRPr="00413643">
        <w:rPr>
          <w:rFonts w:eastAsia="Calibri"/>
          <w:bCs/>
          <w:sz w:val="28"/>
          <w:szCs w:val="28"/>
        </w:rPr>
        <w:t>3) злоупотребление полномочиями;</w:t>
      </w:r>
    </w:p>
    <w:p w:rsidR="00413643" w:rsidRPr="00413643" w:rsidRDefault="00413643" w:rsidP="00413643">
      <w:pPr>
        <w:autoSpaceDE w:val="0"/>
        <w:autoSpaceDN w:val="0"/>
        <w:adjustRightInd w:val="0"/>
        <w:ind w:firstLine="709"/>
        <w:jc w:val="both"/>
        <w:rPr>
          <w:rFonts w:eastAsia="Calibri"/>
          <w:bCs/>
          <w:sz w:val="28"/>
          <w:szCs w:val="28"/>
        </w:rPr>
      </w:pPr>
      <w:r w:rsidRPr="00413643">
        <w:rPr>
          <w:rFonts w:eastAsia="Calibri"/>
          <w:bCs/>
          <w:sz w:val="28"/>
          <w:szCs w:val="28"/>
        </w:rPr>
        <w:t>4) коммерческий подкуп;</w:t>
      </w:r>
    </w:p>
    <w:p w:rsidR="00413643" w:rsidRPr="00413643" w:rsidRDefault="00413643" w:rsidP="00413643">
      <w:pPr>
        <w:autoSpaceDE w:val="0"/>
        <w:autoSpaceDN w:val="0"/>
        <w:adjustRightInd w:val="0"/>
        <w:ind w:firstLine="709"/>
        <w:jc w:val="both"/>
        <w:rPr>
          <w:rFonts w:eastAsia="Calibri"/>
          <w:bCs/>
          <w:sz w:val="28"/>
          <w:szCs w:val="28"/>
        </w:rPr>
      </w:pPr>
      <w:r w:rsidRPr="00413643">
        <w:rPr>
          <w:rFonts w:eastAsia="Calibri"/>
          <w:bCs/>
          <w:sz w:val="28"/>
          <w:szCs w:val="28"/>
        </w:rPr>
        <w:lastRenderedPageBreak/>
        <w:t>5) иное незаконное использование гражданским служащим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гражданскому служащему другими физическими лицами.</w:t>
      </w:r>
    </w:p>
    <w:p w:rsidR="00413643" w:rsidRPr="00413643" w:rsidRDefault="00413643" w:rsidP="00413643">
      <w:pPr>
        <w:autoSpaceDE w:val="0"/>
        <w:autoSpaceDN w:val="0"/>
        <w:adjustRightInd w:val="0"/>
        <w:ind w:firstLine="540"/>
        <w:jc w:val="both"/>
        <w:rPr>
          <w:rFonts w:eastAsia="Calibri"/>
          <w:bCs/>
          <w:sz w:val="28"/>
          <w:szCs w:val="28"/>
        </w:rPr>
      </w:pPr>
    </w:p>
    <w:p w:rsidR="00413643" w:rsidRPr="00413643" w:rsidRDefault="00413643" w:rsidP="00413643">
      <w:pPr>
        <w:autoSpaceDE w:val="0"/>
        <w:autoSpaceDN w:val="0"/>
        <w:adjustRightInd w:val="0"/>
        <w:jc w:val="center"/>
        <w:outlineLvl w:val="0"/>
        <w:rPr>
          <w:rFonts w:eastAsia="Calibri"/>
          <w:bCs/>
          <w:sz w:val="28"/>
          <w:szCs w:val="28"/>
        </w:rPr>
      </w:pPr>
      <w:r w:rsidRPr="00413643">
        <w:rPr>
          <w:rFonts w:eastAsia="Calibri"/>
          <w:bCs/>
          <w:sz w:val="28"/>
          <w:szCs w:val="28"/>
        </w:rPr>
        <w:t>2. Организация приема и регистрации уведомлений</w:t>
      </w:r>
    </w:p>
    <w:p w:rsidR="00413643" w:rsidRPr="00413643" w:rsidRDefault="00413643" w:rsidP="00413643">
      <w:pPr>
        <w:autoSpaceDE w:val="0"/>
        <w:autoSpaceDN w:val="0"/>
        <w:adjustRightInd w:val="0"/>
        <w:ind w:firstLine="540"/>
        <w:jc w:val="both"/>
        <w:rPr>
          <w:rFonts w:eastAsia="Calibri"/>
          <w:bCs/>
          <w:sz w:val="28"/>
          <w:szCs w:val="28"/>
        </w:rPr>
      </w:pP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 xml:space="preserve">2.1. Организация приема и регистрации уведомлений гражданских служащих о фактах обращения к ним в целях склонения их к совершению коррупционных правонарушений (далее </w:t>
      </w:r>
      <w:r w:rsidR="000D5FB9">
        <w:rPr>
          <w:rFonts w:eastAsia="Calibri"/>
          <w:bCs/>
          <w:sz w:val="28"/>
          <w:szCs w:val="28"/>
        </w:rPr>
        <w:t>–</w:t>
      </w:r>
      <w:r w:rsidRPr="00413643">
        <w:rPr>
          <w:rFonts w:eastAsia="Calibri"/>
          <w:bCs/>
          <w:sz w:val="28"/>
          <w:szCs w:val="28"/>
        </w:rPr>
        <w:t xml:space="preserve"> уведомление) осуществляется </w:t>
      </w:r>
      <w:r w:rsidR="000D5FB9">
        <w:rPr>
          <w:rFonts w:eastAsia="Calibri"/>
          <w:sz w:val="28"/>
          <w:szCs w:val="28"/>
        </w:rPr>
        <w:t>гражданским служащим министерства, уполномоченным на прием и регистрацию уведомления (далее - уполномоченное на прием и регистрацию уведомления должностное лицо)</w:t>
      </w:r>
      <w:r w:rsidR="000D5FB9">
        <w:rPr>
          <w:rFonts w:eastAsia="Calibri"/>
          <w:sz w:val="28"/>
          <w:szCs w:val="28"/>
        </w:rPr>
        <w:t>.</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 xml:space="preserve">2.2. Гражданский служащий при обращении к нему каких-либо лиц в целях склонения его к совершению коррупционных правонарушений уведомляет представителя нанимателя обо всех случаях таких обращений не позднее одного рабочего дня, следующего за днем такого обращения, посредством представления (либо направления по почте) уполномоченному должностному лицу письменного уведомления в произвольной форме или по форме согласно </w:t>
      </w:r>
      <w:hyperlink r:id="rId15" w:history="1">
        <w:r w:rsidRPr="000D5FB9">
          <w:rPr>
            <w:rFonts w:eastAsia="Calibri"/>
            <w:bCs/>
            <w:sz w:val="28"/>
            <w:szCs w:val="28"/>
          </w:rPr>
          <w:t>приложению 1</w:t>
        </w:r>
      </w:hyperlink>
      <w:r w:rsidRPr="000D5FB9">
        <w:rPr>
          <w:rFonts w:eastAsia="Calibri"/>
          <w:bCs/>
          <w:sz w:val="28"/>
          <w:szCs w:val="28"/>
        </w:rPr>
        <w:t xml:space="preserve"> к </w:t>
      </w:r>
      <w:r w:rsidR="000D5FB9">
        <w:rPr>
          <w:rFonts w:eastAsia="Calibri"/>
          <w:bCs/>
          <w:sz w:val="28"/>
          <w:szCs w:val="28"/>
        </w:rPr>
        <w:t>настоящему п</w:t>
      </w:r>
      <w:r w:rsidRPr="00413643">
        <w:rPr>
          <w:rFonts w:eastAsia="Calibri"/>
          <w:bCs/>
          <w:sz w:val="28"/>
          <w:szCs w:val="28"/>
        </w:rPr>
        <w:t>орядку.</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2.3. При нахождении гражданского служащего в командировке, отпуске, вне места прохождения гражданской службы по иным основаниям, установленным федеральным законодательством и законодательством Камчатского края, гражданский служащий обязан уведомить представителя нанимателя о факте обращения к нему в целях склонения к совершению коррупционного правонарушения в первый рабочий день после прибытия к месту прохождения гражданской службы.</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2.4. В случае, если склонение гражданского служащего к совершению коррупционных правонарушений осуществляется непосредственно со стороны представителя нанимателя, уведомление о таком факте направляется гражданским служащим в органы прокуратуры или другие государственные органы в соответствии с их компетенцией.</w:t>
      </w:r>
    </w:p>
    <w:p w:rsidR="00413643" w:rsidRPr="00413643" w:rsidRDefault="00413643" w:rsidP="000D5FB9">
      <w:pPr>
        <w:autoSpaceDE w:val="0"/>
        <w:autoSpaceDN w:val="0"/>
        <w:adjustRightInd w:val="0"/>
        <w:ind w:firstLine="708"/>
        <w:jc w:val="both"/>
        <w:rPr>
          <w:rFonts w:eastAsia="Calibri"/>
          <w:bCs/>
          <w:sz w:val="28"/>
          <w:szCs w:val="28"/>
        </w:rPr>
      </w:pPr>
      <w:bookmarkStart w:id="2" w:name="Par19"/>
      <w:bookmarkEnd w:id="2"/>
      <w:r w:rsidRPr="00413643">
        <w:rPr>
          <w:rFonts w:eastAsia="Calibri"/>
          <w:bCs/>
          <w:sz w:val="28"/>
          <w:szCs w:val="28"/>
        </w:rPr>
        <w:t xml:space="preserve">2.5. Гражданский служащий, которому стало известно о факте обращения к иным гражданским служащим в связи с исполнением ими служебных обязанностей каких-либо лиц в целях склонения их к совершению коррупционных правонарушений, вправе уведомить об этом представителя нанимателя, органы прокуратуры или другие государственные органы в соответствии с настоящим </w:t>
      </w:r>
      <w:r w:rsidR="000D5FB9">
        <w:rPr>
          <w:rFonts w:eastAsia="Calibri"/>
          <w:bCs/>
          <w:sz w:val="28"/>
          <w:szCs w:val="28"/>
        </w:rPr>
        <w:t>п</w:t>
      </w:r>
      <w:r w:rsidRPr="00413643">
        <w:rPr>
          <w:rFonts w:eastAsia="Calibri"/>
          <w:bCs/>
          <w:sz w:val="28"/>
          <w:szCs w:val="28"/>
        </w:rPr>
        <w:t>орядком.</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2.6. В уведомлении указываются следующие сведения:</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1) фамилия, имя, отчество, должность, место жительства и телефон гражданского служащего, направившего уведомление;</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 xml:space="preserve">2) описание обстоятельств, при которых стало известно о случаях обращения к гражданскому служащему в связи с исполнением им служебных </w:t>
      </w:r>
      <w:r w:rsidRPr="00413643">
        <w:rPr>
          <w:rFonts w:eastAsia="Calibri"/>
          <w:bCs/>
          <w:sz w:val="28"/>
          <w:szCs w:val="28"/>
        </w:rPr>
        <w:lastRenderedPageBreak/>
        <w:t>обязанностей каких-либо лиц в целях склонения его к совершению коррупционных правонарушений (дата, место, время, другие условия);</w:t>
      </w:r>
    </w:p>
    <w:p w:rsidR="00413643" w:rsidRPr="000D5FB9"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 xml:space="preserve">3) фамилия, имя, отчество и должность гражданского служащего, которого склоняют к совершению коррупционных </w:t>
      </w:r>
      <w:r w:rsidRPr="000D5FB9">
        <w:rPr>
          <w:rFonts w:eastAsia="Calibri"/>
          <w:bCs/>
          <w:sz w:val="28"/>
          <w:szCs w:val="28"/>
        </w:rPr>
        <w:t xml:space="preserve">правонарушений (если уведомление направляется гражданским служащим, указанным в </w:t>
      </w:r>
      <w:hyperlink w:anchor="Par19" w:history="1">
        <w:r w:rsidRPr="000D5FB9">
          <w:rPr>
            <w:rFonts w:eastAsia="Calibri"/>
            <w:bCs/>
            <w:sz w:val="28"/>
            <w:szCs w:val="28"/>
          </w:rPr>
          <w:t>части 2.5</w:t>
        </w:r>
      </w:hyperlink>
      <w:r w:rsidRPr="000D5FB9">
        <w:rPr>
          <w:rFonts w:eastAsia="Calibri"/>
          <w:bCs/>
          <w:sz w:val="28"/>
          <w:szCs w:val="28"/>
        </w:rPr>
        <w:t xml:space="preserve"> настоящего </w:t>
      </w:r>
      <w:r w:rsidR="000D5FB9">
        <w:rPr>
          <w:rFonts w:eastAsia="Calibri"/>
          <w:bCs/>
          <w:sz w:val="28"/>
          <w:szCs w:val="28"/>
        </w:rPr>
        <w:t>п</w:t>
      </w:r>
      <w:r w:rsidRPr="000D5FB9">
        <w:rPr>
          <w:rFonts w:eastAsia="Calibri"/>
          <w:bCs/>
          <w:sz w:val="28"/>
          <w:szCs w:val="28"/>
        </w:rPr>
        <w:t>орядка);</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4) подробные сведения о коррупционных правонарушениях, которые должен был бы совершить гражданский служащий по просьбе обратившихся лиц;</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5) все известные сведения о физическом (юридическом) лице, склоняющем к коррупционному правонарушению;</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6) способ и обстоятельства склонения к коррупционному правонарушению, а также информация об отказе (согласии) принять предложение лица о совершении коррупционного правонарушения.</w:t>
      </w:r>
    </w:p>
    <w:p w:rsidR="00413643" w:rsidRPr="00413643" w:rsidRDefault="00413643" w:rsidP="000D5FB9">
      <w:pPr>
        <w:autoSpaceDE w:val="0"/>
        <w:autoSpaceDN w:val="0"/>
        <w:adjustRightInd w:val="0"/>
        <w:ind w:firstLine="708"/>
        <w:jc w:val="both"/>
        <w:rPr>
          <w:rFonts w:eastAsia="Calibri"/>
          <w:bCs/>
          <w:sz w:val="28"/>
          <w:szCs w:val="28"/>
        </w:rPr>
      </w:pPr>
      <w:bookmarkStart w:id="3" w:name="Par27"/>
      <w:bookmarkEnd w:id="3"/>
      <w:r w:rsidRPr="00413643">
        <w:rPr>
          <w:rFonts w:eastAsia="Calibri"/>
          <w:bCs/>
          <w:sz w:val="28"/>
          <w:szCs w:val="28"/>
        </w:rPr>
        <w:t>2.7. К уведомлению прилагаются все имеющиеся материалы, подтверждающие обстоятельства обращения в целях склонения гражданского служащего к совершению коррупционных правонарушений, а также изложенные выше факты коррупционной направленности.</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2.8. Уведомления регистрируются в день их поступления в журнале регистрации уведомлений государственных гражданских служащих</w:t>
      </w:r>
      <w:r w:rsidR="00376F6F">
        <w:rPr>
          <w:rFonts w:eastAsia="Calibri"/>
          <w:bCs/>
          <w:sz w:val="28"/>
          <w:szCs w:val="28"/>
        </w:rPr>
        <w:t xml:space="preserve"> Камчатского края в</w:t>
      </w:r>
      <w:r w:rsidRPr="00413643">
        <w:rPr>
          <w:rFonts w:eastAsia="Calibri"/>
          <w:bCs/>
          <w:sz w:val="28"/>
          <w:szCs w:val="28"/>
        </w:rPr>
        <w:t xml:space="preserve"> </w:t>
      </w:r>
      <w:r w:rsidR="000D5FB9">
        <w:rPr>
          <w:rFonts w:eastAsia="Calibri"/>
          <w:bCs/>
          <w:sz w:val="28"/>
          <w:szCs w:val="28"/>
        </w:rPr>
        <w:t>Агентств</w:t>
      </w:r>
      <w:r w:rsidR="00376F6F">
        <w:rPr>
          <w:rFonts w:eastAsia="Calibri"/>
          <w:bCs/>
          <w:sz w:val="28"/>
          <w:szCs w:val="28"/>
        </w:rPr>
        <w:t>е</w:t>
      </w:r>
      <w:r w:rsidR="000D5FB9">
        <w:rPr>
          <w:rFonts w:eastAsia="Calibri"/>
          <w:bCs/>
          <w:sz w:val="28"/>
          <w:szCs w:val="28"/>
        </w:rPr>
        <w:t xml:space="preserve"> </w:t>
      </w:r>
      <w:r w:rsidRPr="00413643">
        <w:rPr>
          <w:rFonts w:eastAsia="Calibri"/>
          <w:bCs/>
          <w:sz w:val="28"/>
          <w:szCs w:val="28"/>
        </w:rPr>
        <w:t xml:space="preserve">о фактах обращения к ним в целях склонения их к совершению коррупционных правонарушений (далее </w:t>
      </w:r>
      <w:r w:rsidR="000D5FB9">
        <w:rPr>
          <w:rFonts w:eastAsia="Calibri"/>
          <w:bCs/>
          <w:sz w:val="28"/>
          <w:szCs w:val="28"/>
        </w:rPr>
        <w:t>–</w:t>
      </w:r>
      <w:r w:rsidRPr="00413643">
        <w:rPr>
          <w:rFonts w:eastAsia="Calibri"/>
          <w:bCs/>
          <w:sz w:val="28"/>
          <w:szCs w:val="28"/>
        </w:rPr>
        <w:t xml:space="preserve"> журнал</w:t>
      </w:r>
      <w:r w:rsidR="000D5FB9">
        <w:rPr>
          <w:rFonts w:eastAsia="Calibri"/>
          <w:bCs/>
          <w:sz w:val="28"/>
          <w:szCs w:val="28"/>
        </w:rPr>
        <w:t xml:space="preserve"> </w:t>
      </w:r>
      <w:r w:rsidRPr="00413643">
        <w:rPr>
          <w:rFonts w:eastAsia="Calibri"/>
          <w:bCs/>
          <w:sz w:val="28"/>
          <w:szCs w:val="28"/>
        </w:rPr>
        <w:t xml:space="preserve">регистрации уведомлений) по форме согласно </w:t>
      </w:r>
      <w:hyperlink r:id="rId16" w:history="1">
        <w:r w:rsidRPr="000D5FB9">
          <w:rPr>
            <w:rFonts w:eastAsia="Calibri"/>
            <w:bCs/>
            <w:sz w:val="28"/>
            <w:szCs w:val="28"/>
          </w:rPr>
          <w:t>приложению 2</w:t>
        </w:r>
      </w:hyperlink>
      <w:r w:rsidRPr="000D5FB9">
        <w:rPr>
          <w:rFonts w:eastAsia="Calibri"/>
          <w:bCs/>
          <w:sz w:val="28"/>
          <w:szCs w:val="28"/>
        </w:rPr>
        <w:t xml:space="preserve"> к настоящему </w:t>
      </w:r>
      <w:r w:rsidR="000D5FB9">
        <w:rPr>
          <w:rFonts w:eastAsia="Calibri"/>
          <w:bCs/>
          <w:sz w:val="28"/>
          <w:szCs w:val="28"/>
        </w:rPr>
        <w:t>п</w:t>
      </w:r>
      <w:r w:rsidRPr="000D5FB9">
        <w:rPr>
          <w:rFonts w:eastAsia="Calibri"/>
          <w:bCs/>
          <w:sz w:val="28"/>
          <w:szCs w:val="28"/>
        </w:rPr>
        <w:t>орядку. Листы журнала регистрации уведомлений должны бы</w:t>
      </w:r>
      <w:r w:rsidRPr="00413643">
        <w:rPr>
          <w:rFonts w:eastAsia="Calibri"/>
          <w:bCs/>
          <w:sz w:val="28"/>
          <w:szCs w:val="28"/>
        </w:rPr>
        <w:t xml:space="preserve">ть пронумерованы, прошнурованы и скреплены печатью </w:t>
      </w:r>
      <w:r w:rsidR="000D5FB9">
        <w:rPr>
          <w:rFonts w:eastAsia="Calibri"/>
          <w:bCs/>
          <w:sz w:val="28"/>
          <w:szCs w:val="28"/>
        </w:rPr>
        <w:t>Агентства</w:t>
      </w:r>
      <w:r w:rsidRPr="00413643">
        <w:rPr>
          <w:rFonts w:eastAsia="Calibri"/>
          <w:bCs/>
          <w:sz w:val="28"/>
          <w:szCs w:val="28"/>
        </w:rPr>
        <w:t>.</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2.9. В журнале регистрации уведомлений запрещается указывать ставшие известными сведения о частной жизни лица, подавшего уведомление, сведения, составляющие его личную и семейную тайну, а также иную конфиденциальную информацию.</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2.10. Отказ в принятии уведомления уполномоченным должностным лицом недопустим.</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 xml:space="preserve">2.11. Журнал регистрации уведомлений хранится в </w:t>
      </w:r>
      <w:r w:rsidR="000D5FB9">
        <w:rPr>
          <w:rFonts w:eastAsia="Calibri"/>
          <w:bCs/>
          <w:sz w:val="28"/>
          <w:szCs w:val="28"/>
        </w:rPr>
        <w:t xml:space="preserve">Агентстве </w:t>
      </w:r>
      <w:r w:rsidRPr="00413643">
        <w:rPr>
          <w:rFonts w:eastAsia="Calibri"/>
          <w:bCs/>
          <w:sz w:val="28"/>
          <w:szCs w:val="28"/>
        </w:rPr>
        <w:t>не менее пяти лет с момента регистрации в нем последнего уведомления.</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 xml:space="preserve">2.12. Уполномоченное должностное лицо, помимо регистрации уведомления в журнале регистрации уведомлений, обязано одновременно выдать гражданскому служащему, направившему уведомление, под роспись талон-уведомление о регистрации факта обращения в целях склонения государственного гражданского служащего к совершению коррупционных правонарушений (далее - талон-уведомление) по форме согласно </w:t>
      </w:r>
      <w:hyperlink r:id="rId17" w:history="1">
        <w:r w:rsidRPr="000D5FB9">
          <w:rPr>
            <w:rFonts w:eastAsia="Calibri"/>
            <w:bCs/>
            <w:sz w:val="28"/>
            <w:szCs w:val="28"/>
          </w:rPr>
          <w:t>приложению 3</w:t>
        </w:r>
      </w:hyperlink>
      <w:r w:rsidRPr="000D5FB9">
        <w:rPr>
          <w:rFonts w:eastAsia="Calibri"/>
          <w:bCs/>
          <w:sz w:val="28"/>
          <w:szCs w:val="28"/>
        </w:rPr>
        <w:t xml:space="preserve"> </w:t>
      </w:r>
      <w:r w:rsidRPr="00413643">
        <w:rPr>
          <w:rFonts w:eastAsia="Calibri"/>
          <w:bCs/>
          <w:sz w:val="28"/>
          <w:szCs w:val="28"/>
        </w:rPr>
        <w:t xml:space="preserve">к настоящему </w:t>
      </w:r>
      <w:r w:rsidR="000D5FB9">
        <w:rPr>
          <w:rFonts w:eastAsia="Calibri"/>
          <w:bCs/>
          <w:sz w:val="28"/>
          <w:szCs w:val="28"/>
        </w:rPr>
        <w:t>п</w:t>
      </w:r>
      <w:r w:rsidRPr="00413643">
        <w:rPr>
          <w:rFonts w:eastAsia="Calibri"/>
          <w:bCs/>
          <w:sz w:val="28"/>
          <w:szCs w:val="28"/>
        </w:rPr>
        <w:t>орядку. После заполнения отрывной талон-уведомление приобщается уполномоченным должностным лицом к уведомлению, а талон-уведомление вручается подавшему уведомление гражданскому служащему.</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2.13. В случае, если уведомление поступило по почте, талон-уведомление направляется гражданскому служащему, подавшему уведомление, по почте заказным письмом с уведомлением по указанному им в уведомлении адресу не позднее одного рабочего дня, следующего за днем регистрации уведомление.</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lastRenderedPageBreak/>
        <w:t>2.14. Невыдача талона-уведомления не допускается.</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2.15. Уполномоченное должностное лицо не позднее рабочего дня, следующего за днем регистрации уведомления передает представителю нанимателя гражданского служащего поступившее от него уведомление.</w:t>
      </w:r>
    </w:p>
    <w:p w:rsidR="00413643" w:rsidRPr="00413643" w:rsidRDefault="00413643" w:rsidP="00413643">
      <w:pPr>
        <w:autoSpaceDE w:val="0"/>
        <w:autoSpaceDN w:val="0"/>
        <w:adjustRightInd w:val="0"/>
        <w:ind w:firstLine="540"/>
        <w:jc w:val="both"/>
        <w:rPr>
          <w:rFonts w:eastAsia="Calibri"/>
          <w:bCs/>
          <w:sz w:val="28"/>
          <w:szCs w:val="28"/>
        </w:rPr>
      </w:pPr>
    </w:p>
    <w:p w:rsidR="00413643" w:rsidRPr="00413643" w:rsidRDefault="00413643" w:rsidP="00413643">
      <w:pPr>
        <w:autoSpaceDE w:val="0"/>
        <w:autoSpaceDN w:val="0"/>
        <w:adjustRightInd w:val="0"/>
        <w:jc w:val="center"/>
        <w:outlineLvl w:val="0"/>
        <w:rPr>
          <w:rFonts w:eastAsia="Calibri"/>
          <w:bCs/>
          <w:sz w:val="28"/>
          <w:szCs w:val="28"/>
        </w:rPr>
      </w:pPr>
      <w:r w:rsidRPr="00413643">
        <w:rPr>
          <w:rFonts w:eastAsia="Calibri"/>
          <w:bCs/>
          <w:sz w:val="28"/>
          <w:szCs w:val="28"/>
        </w:rPr>
        <w:t>3. Организация проверки</w:t>
      </w:r>
    </w:p>
    <w:p w:rsidR="00413643" w:rsidRPr="00413643" w:rsidRDefault="00413643" w:rsidP="00413643">
      <w:pPr>
        <w:autoSpaceDE w:val="0"/>
        <w:autoSpaceDN w:val="0"/>
        <w:adjustRightInd w:val="0"/>
        <w:jc w:val="center"/>
        <w:rPr>
          <w:rFonts w:eastAsia="Calibri"/>
          <w:bCs/>
          <w:sz w:val="28"/>
          <w:szCs w:val="28"/>
        </w:rPr>
      </w:pPr>
      <w:r w:rsidRPr="00413643">
        <w:rPr>
          <w:rFonts w:eastAsia="Calibri"/>
          <w:bCs/>
          <w:sz w:val="28"/>
          <w:szCs w:val="28"/>
        </w:rPr>
        <w:t>содержащихся в уведомлениях сведений</w:t>
      </w:r>
    </w:p>
    <w:p w:rsidR="00413643" w:rsidRPr="00413643" w:rsidRDefault="00413643" w:rsidP="00413643">
      <w:pPr>
        <w:autoSpaceDE w:val="0"/>
        <w:autoSpaceDN w:val="0"/>
        <w:adjustRightInd w:val="0"/>
        <w:ind w:firstLine="540"/>
        <w:jc w:val="both"/>
        <w:rPr>
          <w:rFonts w:eastAsia="Calibri"/>
          <w:bCs/>
          <w:sz w:val="28"/>
          <w:szCs w:val="28"/>
        </w:rPr>
      </w:pP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3.1. Представитель нанимателя в день поступления к нему зарегистрированного уведомления, принимает решение о проверке сведений, содержащихся в уведомлении (далее - проверка), которое оформляется в форме резолюции.</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 xml:space="preserve">3.2. В соответствии с решением представителя нанимателя о проведении проверки уведомление с приложением материалов, указанных в </w:t>
      </w:r>
      <w:hyperlink w:anchor="Par27" w:history="1">
        <w:r w:rsidRPr="000D5FB9">
          <w:rPr>
            <w:rFonts w:eastAsia="Calibri"/>
            <w:bCs/>
            <w:sz w:val="28"/>
            <w:szCs w:val="28"/>
          </w:rPr>
          <w:t>части 2.7</w:t>
        </w:r>
      </w:hyperlink>
      <w:r w:rsidRPr="000D5FB9">
        <w:rPr>
          <w:rFonts w:eastAsia="Calibri"/>
          <w:bCs/>
          <w:sz w:val="28"/>
          <w:szCs w:val="28"/>
        </w:rPr>
        <w:t xml:space="preserve"> настоящего </w:t>
      </w:r>
      <w:r w:rsidR="000D5FB9">
        <w:rPr>
          <w:rFonts w:eastAsia="Calibri"/>
          <w:bCs/>
          <w:sz w:val="28"/>
          <w:szCs w:val="28"/>
        </w:rPr>
        <w:t>п</w:t>
      </w:r>
      <w:r w:rsidRPr="000D5FB9">
        <w:rPr>
          <w:rFonts w:eastAsia="Calibri"/>
          <w:bCs/>
          <w:sz w:val="28"/>
          <w:szCs w:val="28"/>
        </w:rPr>
        <w:t>орядка, передается не позднее трех рабочих дней со дня его регистрации, уполномоченным должностным лицом в Главное упр</w:t>
      </w:r>
      <w:r w:rsidR="000D5FB9">
        <w:rPr>
          <w:rFonts w:eastAsia="Calibri"/>
          <w:bCs/>
          <w:sz w:val="28"/>
          <w:szCs w:val="28"/>
        </w:rPr>
        <w:t>авление государственной службы Г</w:t>
      </w:r>
      <w:r w:rsidRPr="000D5FB9">
        <w:rPr>
          <w:rFonts w:eastAsia="Calibri"/>
          <w:bCs/>
          <w:sz w:val="28"/>
          <w:szCs w:val="28"/>
        </w:rPr>
        <w:t xml:space="preserve">убернатора и Правительства Камчатского края (далее </w:t>
      </w:r>
      <w:r w:rsidR="000D5FB9">
        <w:rPr>
          <w:rFonts w:eastAsia="Calibri"/>
          <w:bCs/>
          <w:sz w:val="28"/>
          <w:szCs w:val="28"/>
        </w:rPr>
        <w:t>–</w:t>
      </w:r>
      <w:r w:rsidRPr="000D5FB9">
        <w:rPr>
          <w:rFonts w:eastAsia="Calibri"/>
          <w:bCs/>
          <w:sz w:val="28"/>
          <w:szCs w:val="28"/>
        </w:rPr>
        <w:t xml:space="preserve"> Главное</w:t>
      </w:r>
      <w:r w:rsidR="000D5FB9">
        <w:rPr>
          <w:rFonts w:eastAsia="Calibri"/>
          <w:bCs/>
          <w:sz w:val="28"/>
          <w:szCs w:val="28"/>
        </w:rPr>
        <w:t xml:space="preserve"> </w:t>
      </w:r>
      <w:r w:rsidRPr="000D5FB9">
        <w:rPr>
          <w:rFonts w:eastAsia="Calibri"/>
          <w:bCs/>
          <w:sz w:val="28"/>
          <w:szCs w:val="28"/>
        </w:rPr>
        <w:t xml:space="preserve">управление государственной службы) для организации проведения проверки в соответствии с </w:t>
      </w:r>
      <w:hyperlink r:id="rId18" w:history="1">
        <w:r w:rsidRPr="000D5FB9">
          <w:rPr>
            <w:rFonts w:eastAsia="Calibri"/>
            <w:bCs/>
            <w:sz w:val="28"/>
            <w:szCs w:val="28"/>
          </w:rPr>
          <w:t>частью 3.1</w:t>
        </w:r>
      </w:hyperlink>
      <w:r w:rsidRPr="000D5FB9">
        <w:rPr>
          <w:rFonts w:eastAsia="Calibri"/>
          <w:bCs/>
          <w:sz w:val="28"/>
          <w:szCs w:val="28"/>
        </w:rPr>
        <w:t xml:space="preserve"> приложения к </w:t>
      </w:r>
      <w:r w:rsidR="000D5FB9">
        <w:rPr>
          <w:rFonts w:eastAsia="Calibri"/>
          <w:bCs/>
          <w:sz w:val="28"/>
          <w:szCs w:val="28"/>
        </w:rPr>
        <w:t>п</w:t>
      </w:r>
      <w:r w:rsidRPr="000D5FB9">
        <w:rPr>
          <w:rFonts w:eastAsia="Calibri"/>
          <w:bCs/>
          <w:sz w:val="28"/>
          <w:szCs w:val="28"/>
        </w:rPr>
        <w:t xml:space="preserve">остановлению </w:t>
      </w:r>
      <w:r w:rsidR="000D5FB9">
        <w:rPr>
          <w:rFonts w:eastAsia="Calibri"/>
          <w:bCs/>
          <w:sz w:val="28"/>
          <w:szCs w:val="28"/>
        </w:rPr>
        <w:t>Г</w:t>
      </w:r>
      <w:r w:rsidRPr="000D5FB9">
        <w:rPr>
          <w:rFonts w:eastAsia="Calibri"/>
          <w:bCs/>
          <w:sz w:val="28"/>
          <w:szCs w:val="28"/>
        </w:rPr>
        <w:t xml:space="preserve">убернатора Камчатского края от 08.05.2009 </w:t>
      </w:r>
      <w:r w:rsidR="000D5FB9">
        <w:rPr>
          <w:rFonts w:eastAsia="Calibri"/>
          <w:bCs/>
          <w:sz w:val="28"/>
          <w:szCs w:val="28"/>
        </w:rPr>
        <w:t>№</w:t>
      </w:r>
      <w:r w:rsidRPr="000D5FB9">
        <w:rPr>
          <w:rFonts w:eastAsia="Calibri"/>
          <w:bCs/>
          <w:sz w:val="28"/>
          <w:szCs w:val="28"/>
        </w:rPr>
        <w:t xml:space="preserve"> 128 </w:t>
      </w:r>
      <w:r w:rsidR="000D5FB9">
        <w:rPr>
          <w:rFonts w:eastAsia="Calibri"/>
          <w:bCs/>
          <w:sz w:val="28"/>
          <w:szCs w:val="28"/>
        </w:rPr>
        <w:t>«</w:t>
      </w:r>
      <w:r w:rsidRPr="000D5FB9">
        <w:rPr>
          <w:rFonts w:eastAsia="Calibri"/>
          <w:bCs/>
          <w:sz w:val="28"/>
          <w:szCs w:val="28"/>
        </w:rPr>
        <w:t>Об у</w:t>
      </w:r>
      <w:r w:rsidR="000D5FB9">
        <w:rPr>
          <w:rFonts w:eastAsia="Calibri"/>
          <w:bCs/>
          <w:sz w:val="28"/>
          <w:szCs w:val="28"/>
        </w:rPr>
        <w:t>тверждении Порядка уведомления Г</w:t>
      </w:r>
      <w:r w:rsidRPr="000D5FB9">
        <w:rPr>
          <w:rFonts w:eastAsia="Calibri"/>
          <w:bCs/>
          <w:sz w:val="28"/>
          <w:szCs w:val="28"/>
        </w:rPr>
        <w:t xml:space="preserve">убернатора Камчатского края о фактах обращения в целях склонения к совершению коррупционных правонарушений государственного гражданского служащего Камчатского края, в отношении которого </w:t>
      </w:r>
      <w:r w:rsidR="000D5FB9">
        <w:rPr>
          <w:rFonts w:eastAsia="Calibri"/>
          <w:bCs/>
          <w:sz w:val="28"/>
          <w:szCs w:val="28"/>
        </w:rPr>
        <w:t>Г</w:t>
      </w:r>
      <w:r w:rsidRPr="000D5FB9">
        <w:rPr>
          <w:rFonts w:eastAsia="Calibri"/>
          <w:bCs/>
          <w:sz w:val="28"/>
          <w:szCs w:val="28"/>
        </w:rPr>
        <w:t>убернатор Камчатского края осуществляет полн</w:t>
      </w:r>
      <w:r w:rsidR="000D5FB9">
        <w:rPr>
          <w:rFonts w:eastAsia="Calibri"/>
          <w:bCs/>
          <w:sz w:val="28"/>
          <w:szCs w:val="28"/>
        </w:rPr>
        <w:t>омочия представителя нанимателя»</w:t>
      </w:r>
      <w:r w:rsidRPr="000D5FB9">
        <w:rPr>
          <w:rFonts w:eastAsia="Calibri"/>
          <w:bCs/>
          <w:sz w:val="28"/>
          <w:szCs w:val="28"/>
        </w:rPr>
        <w:t xml:space="preserve"> (далее - Порядок уведомления, утвержденный Постановлением губернатора Камча</w:t>
      </w:r>
      <w:r w:rsidRPr="00413643">
        <w:rPr>
          <w:rFonts w:eastAsia="Calibri"/>
          <w:bCs/>
          <w:sz w:val="28"/>
          <w:szCs w:val="28"/>
        </w:rPr>
        <w:t xml:space="preserve">тского края от 08.05.2009 </w:t>
      </w:r>
      <w:r w:rsidR="000D5FB9">
        <w:rPr>
          <w:rFonts w:eastAsia="Calibri"/>
          <w:bCs/>
          <w:sz w:val="28"/>
          <w:szCs w:val="28"/>
        </w:rPr>
        <w:t>№</w:t>
      </w:r>
      <w:r w:rsidRPr="00413643">
        <w:rPr>
          <w:rFonts w:eastAsia="Calibri"/>
          <w:bCs/>
          <w:sz w:val="28"/>
          <w:szCs w:val="28"/>
        </w:rPr>
        <w:t xml:space="preserve"> 128).</w:t>
      </w:r>
    </w:p>
    <w:p w:rsidR="00413643" w:rsidRPr="00413643" w:rsidRDefault="00413643" w:rsidP="000D5FB9">
      <w:pPr>
        <w:autoSpaceDE w:val="0"/>
        <w:autoSpaceDN w:val="0"/>
        <w:adjustRightInd w:val="0"/>
        <w:ind w:firstLine="708"/>
        <w:jc w:val="both"/>
        <w:rPr>
          <w:rFonts w:eastAsia="Calibri"/>
          <w:bCs/>
          <w:sz w:val="28"/>
          <w:szCs w:val="28"/>
        </w:rPr>
      </w:pPr>
      <w:r w:rsidRPr="00413643">
        <w:rPr>
          <w:rFonts w:eastAsia="Calibri"/>
          <w:bCs/>
          <w:sz w:val="28"/>
          <w:szCs w:val="28"/>
        </w:rPr>
        <w:t xml:space="preserve">3.3. Главное управление государственной службы осуществляет проверку, в том числе во взаимодействии со структурными подразделениями </w:t>
      </w:r>
      <w:r w:rsidR="008E0098">
        <w:rPr>
          <w:rFonts w:eastAsia="Calibri"/>
          <w:bCs/>
          <w:sz w:val="28"/>
          <w:szCs w:val="28"/>
        </w:rPr>
        <w:t>Агентства</w:t>
      </w:r>
      <w:r w:rsidRPr="00413643">
        <w:rPr>
          <w:rFonts w:eastAsia="Calibri"/>
          <w:bCs/>
          <w:sz w:val="28"/>
          <w:szCs w:val="28"/>
        </w:rPr>
        <w:t xml:space="preserve">, другими исполнительными органами государственной власти Камчатского края в соответствии с частями </w:t>
      </w:r>
      <w:hyperlink r:id="rId19" w:history="1">
        <w:r w:rsidRPr="008E0098">
          <w:rPr>
            <w:rFonts w:eastAsia="Calibri"/>
            <w:bCs/>
            <w:sz w:val="28"/>
            <w:szCs w:val="28"/>
          </w:rPr>
          <w:t>3.2(1)</w:t>
        </w:r>
      </w:hyperlink>
      <w:r w:rsidRPr="008E0098">
        <w:rPr>
          <w:rFonts w:eastAsia="Calibri"/>
          <w:bCs/>
          <w:sz w:val="28"/>
          <w:szCs w:val="28"/>
        </w:rPr>
        <w:t xml:space="preserve">, </w:t>
      </w:r>
      <w:hyperlink r:id="rId20" w:history="1">
        <w:r w:rsidRPr="008E0098">
          <w:rPr>
            <w:rFonts w:eastAsia="Calibri"/>
            <w:bCs/>
            <w:sz w:val="28"/>
            <w:szCs w:val="28"/>
          </w:rPr>
          <w:t>3.2(2)</w:t>
        </w:r>
      </w:hyperlink>
      <w:r w:rsidRPr="008E0098">
        <w:rPr>
          <w:rFonts w:eastAsia="Calibri"/>
          <w:bCs/>
          <w:sz w:val="28"/>
          <w:szCs w:val="28"/>
        </w:rPr>
        <w:t xml:space="preserve"> и </w:t>
      </w:r>
      <w:hyperlink r:id="rId21" w:history="1">
        <w:r w:rsidRPr="008E0098">
          <w:rPr>
            <w:rFonts w:eastAsia="Calibri"/>
            <w:bCs/>
            <w:sz w:val="28"/>
            <w:szCs w:val="28"/>
          </w:rPr>
          <w:t>3.3</w:t>
        </w:r>
      </w:hyperlink>
      <w:r w:rsidRPr="008E0098">
        <w:rPr>
          <w:rFonts w:eastAsia="Calibri"/>
          <w:bCs/>
          <w:sz w:val="28"/>
          <w:szCs w:val="28"/>
        </w:rPr>
        <w:t xml:space="preserve"> </w:t>
      </w:r>
      <w:r w:rsidRPr="00413643">
        <w:rPr>
          <w:rFonts w:eastAsia="Calibri"/>
          <w:bCs/>
          <w:sz w:val="28"/>
          <w:szCs w:val="28"/>
        </w:rPr>
        <w:t xml:space="preserve">Порядка уведомления, утвержденного </w:t>
      </w:r>
      <w:r w:rsidR="008E0098">
        <w:rPr>
          <w:rFonts w:eastAsia="Calibri"/>
          <w:bCs/>
          <w:sz w:val="28"/>
          <w:szCs w:val="28"/>
        </w:rPr>
        <w:t>п</w:t>
      </w:r>
      <w:r w:rsidRPr="00413643">
        <w:rPr>
          <w:rFonts w:eastAsia="Calibri"/>
          <w:bCs/>
          <w:sz w:val="28"/>
          <w:szCs w:val="28"/>
        </w:rPr>
        <w:t xml:space="preserve">остановлением </w:t>
      </w:r>
      <w:r w:rsidR="008E0098">
        <w:rPr>
          <w:rFonts w:eastAsia="Calibri"/>
          <w:bCs/>
          <w:sz w:val="28"/>
          <w:szCs w:val="28"/>
        </w:rPr>
        <w:t>Г</w:t>
      </w:r>
      <w:r w:rsidRPr="00413643">
        <w:rPr>
          <w:rFonts w:eastAsia="Calibri"/>
          <w:bCs/>
          <w:sz w:val="28"/>
          <w:szCs w:val="28"/>
        </w:rPr>
        <w:t xml:space="preserve">убернатора Камчатского края от 08.05.2009 </w:t>
      </w:r>
      <w:r w:rsidR="008E0098">
        <w:rPr>
          <w:rFonts w:eastAsia="Calibri"/>
          <w:bCs/>
          <w:sz w:val="28"/>
          <w:szCs w:val="28"/>
        </w:rPr>
        <w:t>№</w:t>
      </w:r>
      <w:r w:rsidRPr="00413643">
        <w:rPr>
          <w:rFonts w:eastAsia="Calibri"/>
          <w:bCs/>
          <w:sz w:val="28"/>
          <w:szCs w:val="28"/>
        </w:rPr>
        <w:t xml:space="preserve"> 128, в течение десяти рабочих дней со дня регистрации уведомления.</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 xml:space="preserve">3.4. Уведомление, мотивированное заключение и другие материалы в течение двух рабочих дней со дня завершения проверки, но не позднее двенадцати рабочих дней со дня регистрации уведомления, передаются Главным управлением государственной службы представителю нанимателя для принятия им соответствующего решения, </w:t>
      </w:r>
      <w:r w:rsidRPr="008E0098">
        <w:rPr>
          <w:rFonts w:eastAsia="Calibri"/>
          <w:bCs/>
          <w:sz w:val="28"/>
          <w:szCs w:val="28"/>
        </w:rPr>
        <w:t xml:space="preserve">указанного в </w:t>
      </w:r>
      <w:hyperlink w:anchor="Par52" w:history="1">
        <w:r w:rsidRPr="008E0098">
          <w:rPr>
            <w:rFonts w:eastAsia="Calibri"/>
            <w:bCs/>
            <w:sz w:val="28"/>
            <w:szCs w:val="28"/>
          </w:rPr>
          <w:t>частях 3.5</w:t>
        </w:r>
      </w:hyperlink>
      <w:r w:rsidRPr="008E0098">
        <w:rPr>
          <w:rFonts w:eastAsia="Calibri"/>
          <w:bCs/>
          <w:sz w:val="28"/>
          <w:szCs w:val="28"/>
        </w:rPr>
        <w:t xml:space="preserve"> и </w:t>
      </w:r>
      <w:hyperlink w:anchor="Par60" w:history="1">
        <w:r w:rsidRPr="008E0098">
          <w:rPr>
            <w:rFonts w:eastAsia="Calibri"/>
            <w:bCs/>
            <w:sz w:val="28"/>
            <w:szCs w:val="28"/>
          </w:rPr>
          <w:t>3.6</w:t>
        </w:r>
      </w:hyperlink>
      <w:r w:rsidRPr="008E0098">
        <w:rPr>
          <w:rFonts w:eastAsia="Calibri"/>
          <w:bCs/>
          <w:sz w:val="28"/>
          <w:szCs w:val="28"/>
        </w:rPr>
        <w:t xml:space="preserve"> настоящего </w:t>
      </w:r>
      <w:r w:rsidRPr="00413643">
        <w:rPr>
          <w:rFonts w:eastAsia="Calibri"/>
          <w:bCs/>
          <w:sz w:val="28"/>
          <w:szCs w:val="28"/>
        </w:rPr>
        <w:t>Порядка.</w:t>
      </w:r>
    </w:p>
    <w:p w:rsidR="00413643" w:rsidRPr="00413643" w:rsidRDefault="00413643" w:rsidP="008E0098">
      <w:pPr>
        <w:autoSpaceDE w:val="0"/>
        <w:autoSpaceDN w:val="0"/>
        <w:adjustRightInd w:val="0"/>
        <w:ind w:firstLine="708"/>
        <w:jc w:val="both"/>
        <w:rPr>
          <w:rFonts w:eastAsia="Calibri"/>
          <w:bCs/>
          <w:sz w:val="28"/>
          <w:szCs w:val="28"/>
        </w:rPr>
      </w:pPr>
      <w:bookmarkStart w:id="4" w:name="Par52"/>
      <w:bookmarkEnd w:id="4"/>
      <w:r w:rsidRPr="00413643">
        <w:rPr>
          <w:rFonts w:eastAsia="Calibri"/>
          <w:bCs/>
          <w:sz w:val="28"/>
          <w:szCs w:val="28"/>
        </w:rPr>
        <w:t>3.5. В случае наличия признаков склонения гражданского служащего к совершению коррупционных правонарушений представитель нанимателя с учетом мотивированного заключения в течение двух рабочих дней со дня поступления к нему уведомления, мотивированного заключения и других материалов принимает одно из следующих решений:</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1) о принятии организационных мер с целью предотвращения впредь возможности обращения в целях склонения гражданского служащего к совершению коррупционных правонарушений;</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lastRenderedPageBreak/>
        <w:t>2) об исключении возможности принятия гражданским служащим, подавшим уведомление, гражданскими служащими,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 xml:space="preserve">3) о необходимости внесения изменений в нормативные правовые акты, регламентирующие деятельность </w:t>
      </w:r>
      <w:r w:rsidR="008E0098">
        <w:rPr>
          <w:rFonts w:eastAsia="Calibri"/>
          <w:bCs/>
          <w:sz w:val="28"/>
          <w:szCs w:val="28"/>
        </w:rPr>
        <w:t>Агентств</w:t>
      </w:r>
      <w:r w:rsidRPr="00413643">
        <w:rPr>
          <w:rFonts w:eastAsia="Calibri"/>
          <w:bCs/>
          <w:sz w:val="28"/>
          <w:szCs w:val="28"/>
        </w:rPr>
        <w:t>а, с целью устранения условий, способствовавших обращению в целях склонения гражданского служащего к совершению коррупционных правонарушений;</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4) о незамедлительной передаче материалов проверки в правоохранительные органы или другие государственные органы (в один или в несколько одновременно) в соответствии с их компетенцией;</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5) о проведении служебной проверки сведений, содержащихся в уведомлении в отношении гражданского служащего, подавшего уведомление.</w:t>
      </w:r>
    </w:p>
    <w:p w:rsidR="00413643" w:rsidRPr="00413643" w:rsidRDefault="00413643" w:rsidP="008E0098">
      <w:pPr>
        <w:autoSpaceDE w:val="0"/>
        <w:autoSpaceDN w:val="0"/>
        <w:adjustRightInd w:val="0"/>
        <w:ind w:firstLine="708"/>
        <w:jc w:val="both"/>
        <w:rPr>
          <w:rFonts w:eastAsia="Calibri"/>
          <w:bCs/>
          <w:sz w:val="28"/>
          <w:szCs w:val="28"/>
        </w:rPr>
      </w:pPr>
      <w:bookmarkStart w:id="5" w:name="Par60"/>
      <w:bookmarkEnd w:id="5"/>
      <w:r w:rsidRPr="00413643">
        <w:rPr>
          <w:rFonts w:eastAsia="Calibri"/>
          <w:bCs/>
          <w:sz w:val="28"/>
          <w:szCs w:val="28"/>
        </w:rPr>
        <w:t>3.6. При наличии в мотивированном заключении информации об отсутствии признаков склонения гражданского служащего к совершению коррупционных правонарушений представитель нанимателя в течение двух рабочих дней со дня поступления к нему уведомления, мотивированного заключения и других материалов принимает решение о принятии результатов проверки к сведению.</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3.7. Уполномоченное должностное лицо информирует подавшего уведомление гражданского служащего о принятом представителем нанимателя решении по результатам проверки, в течение двух рабочих дней со дня после принятия решения его принятия.</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 xml:space="preserve">3.8. Гражданский служащий, уведомивший представителя нанимателя, органы прокуратуры или другие государственные органы о фактах обращения в целях склонения его к совершению коррупционных правонарушений, о фактах обращения к иным гражданским служащим в связи с исполнением ими служебных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находится под защитой государства в соответствии с </w:t>
      </w:r>
      <w:bookmarkStart w:id="6" w:name="_GoBack"/>
      <w:r w:rsidRPr="00376F6F">
        <w:rPr>
          <w:rFonts w:eastAsia="Calibri"/>
          <w:bCs/>
          <w:sz w:val="28"/>
          <w:szCs w:val="28"/>
        </w:rPr>
        <w:t xml:space="preserve">Федеральным </w:t>
      </w:r>
      <w:hyperlink r:id="rId22" w:history="1">
        <w:r w:rsidRPr="00376F6F">
          <w:rPr>
            <w:rFonts w:eastAsia="Calibri"/>
            <w:bCs/>
            <w:sz w:val="28"/>
            <w:szCs w:val="28"/>
          </w:rPr>
          <w:t>законом</w:t>
        </w:r>
      </w:hyperlink>
      <w:r w:rsidRPr="00376F6F">
        <w:rPr>
          <w:rFonts w:eastAsia="Calibri"/>
          <w:bCs/>
          <w:sz w:val="28"/>
          <w:szCs w:val="28"/>
        </w:rPr>
        <w:t xml:space="preserve"> от </w:t>
      </w:r>
      <w:bookmarkEnd w:id="6"/>
      <w:r w:rsidRPr="00413643">
        <w:rPr>
          <w:rFonts w:eastAsia="Calibri"/>
          <w:bCs/>
          <w:sz w:val="28"/>
          <w:szCs w:val="28"/>
        </w:rPr>
        <w:t xml:space="preserve">20.08.2004 </w:t>
      </w:r>
      <w:r w:rsidR="008E0098">
        <w:rPr>
          <w:rFonts w:eastAsia="Calibri"/>
          <w:bCs/>
          <w:sz w:val="28"/>
          <w:szCs w:val="28"/>
        </w:rPr>
        <w:t>№ 119-ФЗ «</w:t>
      </w:r>
      <w:r w:rsidRPr="00413643">
        <w:rPr>
          <w:rFonts w:eastAsia="Calibri"/>
          <w:bCs/>
          <w:sz w:val="28"/>
          <w:szCs w:val="28"/>
        </w:rPr>
        <w:t>О государственной защите потерпевших, свидетелей и иных участников уголовного судопроизводства</w:t>
      </w:r>
      <w:r w:rsidR="008E0098">
        <w:rPr>
          <w:rFonts w:eastAsia="Calibri"/>
          <w:bCs/>
          <w:sz w:val="28"/>
          <w:szCs w:val="28"/>
        </w:rPr>
        <w:t>»</w:t>
      </w:r>
      <w:r w:rsidRPr="00413643">
        <w:rPr>
          <w:rFonts w:eastAsia="Calibri"/>
          <w:bCs/>
          <w:sz w:val="28"/>
          <w:szCs w:val="28"/>
        </w:rPr>
        <w:t>.</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3.9. Представитель нанимателя принимает меры по защите гражданского служащего, уведомившего его,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гражданским служащим в связи с исполнением ими служебных обязанностей каких-либо лиц в целях склонения их к совершению коррупционных правонарушений, в части обеспечения гражданскому служащему гарантий, предотвращающих его неправомерное увольнение, перевод на нижестоящую должность, лишение или снижение размера премии, перенос его времени отпуска, его привлечение к дисциплинарной ответственности в период рассмотрения представленного гражданским служащим уведомления.</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 xml:space="preserve">3.10. Меры по защите гражданского служащего, уведомившего представителя нанимателя, органы прокуратуры или другие государственные </w:t>
      </w:r>
      <w:r w:rsidRPr="00413643">
        <w:rPr>
          <w:rFonts w:eastAsia="Calibri"/>
          <w:bCs/>
          <w:sz w:val="28"/>
          <w:szCs w:val="28"/>
        </w:rPr>
        <w:lastRenderedPageBreak/>
        <w:t>органы о фактах обращения в целях склонения его к совершению коррупционного правонарушения, о фактах обращения к иным гражданским служащим в связи с исполнением ими служебных обязанностей каких-либо лиц в целях склонения их к совершению коррупционных правонарушений, применяются представителем нанимателя при поступлении к нему письменного заявления (согласия) этого гражданского служащего.</w:t>
      </w:r>
    </w:p>
    <w:p w:rsidR="00413643" w:rsidRPr="00413643" w:rsidRDefault="00413643" w:rsidP="008E0098">
      <w:pPr>
        <w:autoSpaceDE w:val="0"/>
        <w:autoSpaceDN w:val="0"/>
        <w:adjustRightInd w:val="0"/>
        <w:ind w:firstLine="708"/>
        <w:jc w:val="both"/>
        <w:rPr>
          <w:rFonts w:eastAsia="Calibri"/>
          <w:bCs/>
          <w:sz w:val="28"/>
          <w:szCs w:val="28"/>
        </w:rPr>
      </w:pPr>
      <w:r w:rsidRPr="00413643">
        <w:rPr>
          <w:rFonts w:eastAsia="Calibri"/>
          <w:bCs/>
          <w:sz w:val="28"/>
          <w:szCs w:val="28"/>
        </w:rPr>
        <w:t xml:space="preserve">3.11. При решении вопроса о привлечении к дисциплинарной ответственности гражданского служащего, уведомившего представителя нанимателя,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гражданским служащим в связи с исполнением ими служебных обязанностей каких-либо лиц в целях склонения их к совершению коррупционных правонарушений, обоснованность такого решения рассматривается на заседании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w:t>
      </w:r>
      <w:r w:rsidR="008E0098">
        <w:rPr>
          <w:rFonts w:eastAsia="Calibri"/>
          <w:bCs/>
          <w:sz w:val="28"/>
          <w:szCs w:val="28"/>
        </w:rPr>
        <w:t>Агентстве</w:t>
      </w:r>
      <w:r w:rsidRPr="00413643">
        <w:rPr>
          <w:rFonts w:eastAsia="Calibri"/>
          <w:bCs/>
          <w:sz w:val="28"/>
          <w:szCs w:val="28"/>
        </w:rPr>
        <w:t xml:space="preserve"> в соответствии с </w:t>
      </w:r>
      <w:hyperlink r:id="rId23" w:history="1">
        <w:r w:rsidRPr="008E0098">
          <w:rPr>
            <w:rFonts w:eastAsia="Calibri"/>
            <w:bCs/>
            <w:sz w:val="28"/>
            <w:szCs w:val="28"/>
          </w:rPr>
          <w:t>пунктом 3 части 3.1</w:t>
        </w:r>
      </w:hyperlink>
      <w:r w:rsidRPr="00413643">
        <w:rPr>
          <w:rFonts w:eastAsia="Calibri"/>
          <w:bCs/>
          <w:sz w:val="28"/>
          <w:szCs w:val="28"/>
        </w:rPr>
        <w:t xml:space="preserve"> Положения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 утвержденного Законом Камчатского края от 03.12.2010 </w:t>
      </w:r>
      <w:r w:rsidR="008E0098">
        <w:rPr>
          <w:rFonts w:eastAsia="Calibri"/>
          <w:bCs/>
          <w:sz w:val="28"/>
          <w:szCs w:val="28"/>
        </w:rPr>
        <w:t>№</w:t>
      </w:r>
      <w:r w:rsidRPr="00413643">
        <w:rPr>
          <w:rFonts w:eastAsia="Calibri"/>
          <w:bCs/>
          <w:sz w:val="28"/>
          <w:szCs w:val="28"/>
        </w:rPr>
        <w:t xml:space="preserve"> 526 </w:t>
      </w:r>
      <w:r w:rsidR="008E0098">
        <w:rPr>
          <w:rFonts w:eastAsia="Calibri"/>
          <w:bCs/>
          <w:sz w:val="28"/>
          <w:szCs w:val="28"/>
        </w:rPr>
        <w:t>«</w:t>
      </w:r>
      <w:r w:rsidRPr="00413643">
        <w:rPr>
          <w:rFonts w:eastAsia="Calibri"/>
          <w:bCs/>
          <w:sz w:val="28"/>
          <w:szCs w:val="28"/>
        </w:rPr>
        <w:t>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w:t>
      </w:r>
      <w:r w:rsidR="008E0098">
        <w:rPr>
          <w:rFonts w:eastAsia="Calibri"/>
          <w:bCs/>
          <w:sz w:val="28"/>
          <w:szCs w:val="28"/>
        </w:rPr>
        <w:t>»</w:t>
      </w:r>
      <w:r w:rsidRPr="00413643">
        <w:rPr>
          <w:rFonts w:eastAsia="Calibri"/>
          <w:bCs/>
          <w:sz w:val="28"/>
          <w:szCs w:val="28"/>
        </w:rPr>
        <w:t xml:space="preserve">, с учетом положений, предусмотренных </w:t>
      </w:r>
      <w:hyperlink r:id="rId24" w:history="1">
        <w:r w:rsidRPr="008E0098">
          <w:rPr>
            <w:rFonts w:eastAsia="Calibri"/>
            <w:bCs/>
            <w:sz w:val="28"/>
            <w:szCs w:val="28"/>
          </w:rPr>
          <w:t xml:space="preserve">подпунктом </w:t>
        </w:r>
        <w:r w:rsidR="008E0098">
          <w:rPr>
            <w:rFonts w:eastAsia="Calibri"/>
            <w:bCs/>
            <w:sz w:val="28"/>
            <w:szCs w:val="28"/>
          </w:rPr>
          <w:t>«</w:t>
        </w:r>
        <w:r w:rsidRPr="008E0098">
          <w:rPr>
            <w:rFonts w:eastAsia="Calibri"/>
            <w:bCs/>
            <w:sz w:val="28"/>
            <w:szCs w:val="28"/>
          </w:rPr>
          <w:t>а</w:t>
        </w:r>
        <w:r w:rsidR="008E0098">
          <w:rPr>
            <w:rFonts w:eastAsia="Calibri"/>
            <w:bCs/>
            <w:sz w:val="28"/>
            <w:szCs w:val="28"/>
          </w:rPr>
          <w:t>»</w:t>
        </w:r>
        <w:r w:rsidRPr="008E0098">
          <w:rPr>
            <w:rFonts w:eastAsia="Calibri"/>
            <w:bCs/>
            <w:sz w:val="28"/>
            <w:szCs w:val="28"/>
          </w:rPr>
          <w:t xml:space="preserve"> пункта 21</w:t>
        </w:r>
      </w:hyperlink>
      <w:r w:rsidRPr="008E0098">
        <w:rPr>
          <w:rFonts w:eastAsia="Calibri"/>
          <w:bCs/>
          <w:sz w:val="28"/>
          <w:szCs w:val="28"/>
        </w:rPr>
        <w:t xml:space="preserve"> Указа Президент</w:t>
      </w:r>
      <w:r w:rsidRPr="00413643">
        <w:rPr>
          <w:rFonts w:eastAsia="Calibri"/>
          <w:bCs/>
          <w:sz w:val="28"/>
          <w:szCs w:val="28"/>
        </w:rPr>
        <w:t xml:space="preserve">а Российской Федерации от 02.04.2013 </w:t>
      </w:r>
      <w:r w:rsidR="008E0098">
        <w:rPr>
          <w:rFonts w:eastAsia="Calibri"/>
          <w:bCs/>
          <w:sz w:val="28"/>
          <w:szCs w:val="28"/>
        </w:rPr>
        <w:t>№</w:t>
      </w:r>
      <w:r w:rsidRPr="00413643">
        <w:rPr>
          <w:rFonts w:eastAsia="Calibri"/>
          <w:bCs/>
          <w:sz w:val="28"/>
          <w:szCs w:val="28"/>
        </w:rPr>
        <w:t xml:space="preserve"> 309 </w:t>
      </w:r>
      <w:r w:rsidR="008E0098">
        <w:rPr>
          <w:rFonts w:eastAsia="Calibri"/>
          <w:bCs/>
          <w:sz w:val="28"/>
          <w:szCs w:val="28"/>
        </w:rPr>
        <w:t>«</w:t>
      </w:r>
      <w:r w:rsidRPr="00413643">
        <w:rPr>
          <w:rFonts w:eastAsia="Calibri"/>
          <w:bCs/>
          <w:sz w:val="28"/>
          <w:szCs w:val="28"/>
        </w:rPr>
        <w:t xml:space="preserve">О мерах по реализации отдельных положений Федерального закона </w:t>
      </w:r>
      <w:r w:rsidR="008E0098">
        <w:rPr>
          <w:rFonts w:eastAsia="Calibri"/>
          <w:bCs/>
          <w:sz w:val="28"/>
          <w:szCs w:val="28"/>
        </w:rPr>
        <w:t>«</w:t>
      </w:r>
      <w:r w:rsidRPr="00413643">
        <w:rPr>
          <w:rFonts w:eastAsia="Calibri"/>
          <w:bCs/>
          <w:sz w:val="28"/>
          <w:szCs w:val="28"/>
        </w:rPr>
        <w:t>О противодействии коррупции</w:t>
      </w:r>
      <w:r w:rsidR="008E0098">
        <w:rPr>
          <w:rFonts w:eastAsia="Calibri"/>
          <w:bCs/>
          <w:sz w:val="28"/>
          <w:szCs w:val="28"/>
        </w:rPr>
        <w:t>»</w:t>
      </w:r>
      <w:r w:rsidRPr="00413643">
        <w:rPr>
          <w:rFonts w:eastAsia="Calibri"/>
          <w:bCs/>
          <w:sz w:val="28"/>
          <w:szCs w:val="28"/>
        </w:rPr>
        <w:t>.</w:t>
      </w:r>
    </w:p>
    <w:p w:rsidR="00413643" w:rsidRPr="00413643" w:rsidRDefault="00413643" w:rsidP="00413643">
      <w:pPr>
        <w:autoSpaceDE w:val="0"/>
        <w:autoSpaceDN w:val="0"/>
        <w:adjustRightInd w:val="0"/>
        <w:ind w:firstLine="540"/>
        <w:jc w:val="both"/>
        <w:rPr>
          <w:rFonts w:eastAsia="Calibri"/>
          <w:bCs/>
          <w:sz w:val="28"/>
          <w:szCs w:val="28"/>
        </w:rPr>
      </w:pPr>
    </w:p>
    <w:p w:rsidR="00413643" w:rsidRPr="00413643" w:rsidRDefault="00413643" w:rsidP="00413643">
      <w:pPr>
        <w:autoSpaceDE w:val="0"/>
        <w:autoSpaceDN w:val="0"/>
        <w:adjustRightInd w:val="0"/>
        <w:jc w:val="center"/>
        <w:outlineLvl w:val="0"/>
        <w:rPr>
          <w:rFonts w:eastAsia="Calibri"/>
          <w:bCs/>
          <w:sz w:val="28"/>
          <w:szCs w:val="28"/>
        </w:rPr>
      </w:pPr>
      <w:r w:rsidRPr="00413643">
        <w:rPr>
          <w:rFonts w:eastAsia="Calibri"/>
          <w:bCs/>
          <w:sz w:val="28"/>
          <w:szCs w:val="28"/>
        </w:rPr>
        <w:t>4. Заключительные положения</w:t>
      </w:r>
    </w:p>
    <w:p w:rsidR="00413643" w:rsidRPr="00413643" w:rsidRDefault="00413643" w:rsidP="00413643">
      <w:pPr>
        <w:autoSpaceDE w:val="0"/>
        <w:autoSpaceDN w:val="0"/>
        <w:adjustRightInd w:val="0"/>
        <w:ind w:firstLine="540"/>
        <w:jc w:val="both"/>
        <w:rPr>
          <w:rFonts w:eastAsia="Calibri"/>
          <w:bCs/>
          <w:sz w:val="28"/>
          <w:szCs w:val="28"/>
        </w:rPr>
      </w:pPr>
    </w:p>
    <w:p w:rsidR="00413643" w:rsidRPr="00413643" w:rsidRDefault="00413643" w:rsidP="00413643">
      <w:pPr>
        <w:autoSpaceDE w:val="0"/>
        <w:autoSpaceDN w:val="0"/>
        <w:adjustRightInd w:val="0"/>
        <w:ind w:firstLine="540"/>
        <w:jc w:val="both"/>
        <w:rPr>
          <w:rFonts w:eastAsia="Calibri"/>
          <w:bCs/>
          <w:sz w:val="28"/>
          <w:szCs w:val="28"/>
        </w:rPr>
      </w:pPr>
      <w:r w:rsidRPr="00413643">
        <w:rPr>
          <w:rFonts w:eastAsia="Calibri"/>
          <w:bCs/>
          <w:sz w:val="28"/>
          <w:szCs w:val="28"/>
        </w:rPr>
        <w:t>4.1. Уполномоченное должностное лицо обеспечивает конфиденциальность и сохранность полученных данных, а также несет персональную ответственность за разглашение полученных сведений в соответствии с законодательством Российской Федерации.</w:t>
      </w:r>
    </w:p>
    <w:p w:rsidR="00413643" w:rsidRPr="00413643" w:rsidRDefault="00413643" w:rsidP="00413643">
      <w:pPr>
        <w:autoSpaceDE w:val="0"/>
        <w:autoSpaceDN w:val="0"/>
        <w:adjustRightInd w:val="0"/>
        <w:ind w:firstLine="540"/>
        <w:jc w:val="both"/>
        <w:rPr>
          <w:rFonts w:eastAsia="Calibri"/>
          <w:bCs/>
          <w:sz w:val="28"/>
          <w:szCs w:val="28"/>
        </w:rPr>
      </w:pPr>
      <w:r w:rsidRPr="00413643">
        <w:rPr>
          <w:rFonts w:eastAsia="Calibri"/>
          <w:bCs/>
          <w:sz w:val="28"/>
          <w:szCs w:val="28"/>
        </w:rPr>
        <w:t xml:space="preserve">4.2. Уведомление, материалы проверки и мотивированное заключение по результатам проверки подлежат хранению в </w:t>
      </w:r>
      <w:r w:rsidR="008E0098">
        <w:rPr>
          <w:rFonts w:eastAsia="Calibri"/>
          <w:bCs/>
          <w:sz w:val="28"/>
          <w:szCs w:val="28"/>
        </w:rPr>
        <w:t>Агентстве</w:t>
      </w:r>
      <w:r w:rsidRPr="00413643">
        <w:rPr>
          <w:rFonts w:eastAsia="Calibri"/>
          <w:bCs/>
          <w:sz w:val="28"/>
          <w:szCs w:val="28"/>
        </w:rPr>
        <w:t xml:space="preserve"> в течение трех лет со дня ее окончания, после чего передаются в архив.</w:t>
      </w:r>
    </w:p>
    <w:p w:rsidR="00413643" w:rsidRPr="00413643" w:rsidRDefault="00413643" w:rsidP="00413643">
      <w:pPr>
        <w:autoSpaceDE w:val="0"/>
        <w:autoSpaceDN w:val="0"/>
        <w:adjustRightInd w:val="0"/>
        <w:ind w:firstLine="540"/>
        <w:jc w:val="both"/>
        <w:rPr>
          <w:rFonts w:eastAsia="Calibri"/>
          <w:bCs/>
          <w:sz w:val="28"/>
          <w:szCs w:val="28"/>
        </w:rPr>
      </w:pPr>
      <w:r w:rsidRPr="00413643">
        <w:rPr>
          <w:rFonts w:eastAsia="Calibri"/>
          <w:bCs/>
          <w:sz w:val="28"/>
          <w:szCs w:val="28"/>
        </w:rPr>
        <w:t>4.3. Решение, принятое представителем нанимателя по результатам проверки, может быть обжаловано подавшим уведомление гражданским служащим в соответствии с законодательством Российской Федерации.</w:t>
      </w:r>
    </w:p>
    <w:p w:rsidR="001974AF" w:rsidRDefault="001974AF" w:rsidP="00413643">
      <w:pPr>
        <w:widowControl w:val="0"/>
        <w:autoSpaceDE w:val="0"/>
        <w:autoSpaceDN w:val="0"/>
        <w:adjustRightInd w:val="0"/>
        <w:rPr>
          <w:b/>
          <w:bCs/>
          <w:color w:val="26282F"/>
          <w:sz w:val="28"/>
          <w:szCs w:val="28"/>
        </w:rPr>
      </w:pPr>
    </w:p>
    <w:p w:rsidR="001974AF" w:rsidRDefault="001974AF" w:rsidP="00413643">
      <w:pPr>
        <w:widowControl w:val="0"/>
        <w:autoSpaceDE w:val="0"/>
        <w:autoSpaceDN w:val="0"/>
        <w:adjustRightInd w:val="0"/>
        <w:rPr>
          <w:b/>
          <w:bCs/>
          <w:color w:val="26282F"/>
          <w:sz w:val="28"/>
          <w:szCs w:val="28"/>
        </w:rPr>
      </w:pPr>
    </w:p>
    <w:p w:rsidR="001974AF" w:rsidRDefault="001974AF" w:rsidP="00413643">
      <w:pPr>
        <w:rPr>
          <w:b/>
          <w:bCs/>
          <w:color w:val="26282F"/>
          <w:sz w:val="28"/>
          <w:szCs w:val="28"/>
        </w:rPr>
      </w:pPr>
      <w:r>
        <w:rPr>
          <w:b/>
          <w:bCs/>
          <w:color w:val="26282F"/>
          <w:sz w:val="28"/>
          <w:szCs w:val="28"/>
        </w:rPr>
        <w:br w:type="page"/>
      </w:r>
    </w:p>
    <w:tbl>
      <w:tblPr>
        <w:tblW w:w="0" w:type="auto"/>
        <w:tblLook w:val="04A0" w:firstRow="1" w:lastRow="0" w:firstColumn="1" w:lastColumn="0" w:noHBand="0" w:noVBand="1"/>
      </w:tblPr>
      <w:tblGrid>
        <w:gridCol w:w="4403"/>
        <w:gridCol w:w="280"/>
        <w:gridCol w:w="4723"/>
        <w:gridCol w:w="277"/>
      </w:tblGrid>
      <w:tr w:rsidR="00C50267" w:rsidRPr="006C58F6" w:rsidTr="00C11AFB">
        <w:tc>
          <w:tcPr>
            <w:tcW w:w="4503" w:type="dxa"/>
          </w:tcPr>
          <w:p w:rsidR="00C50267" w:rsidRPr="006C58F6" w:rsidRDefault="00C50267" w:rsidP="00C11AFB">
            <w:pPr>
              <w:widowControl w:val="0"/>
              <w:autoSpaceDE w:val="0"/>
              <w:autoSpaceDN w:val="0"/>
              <w:adjustRightInd w:val="0"/>
              <w:jc w:val="both"/>
              <w:rPr>
                <w:sz w:val="28"/>
                <w:szCs w:val="28"/>
              </w:rPr>
            </w:pPr>
          </w:p>
        </w:tc>
        <w:tc>
          <w:tcPr>
            <w:tcW w:w="5350" w:type="dxa"/>
            <w:gridSpan w:val="3"/>
          </w:tcPr>
          <w:p w:rsidR="00C50267" w:rsidRDefault="00C50267" w:rsidP="00C11AFB">
            <w:pPr>
              <w:jc w:val="both"/>
              <w:rPr>
                <w:sz w:val="28"/>
                <w:szCs w:val="28"/>
              </w:rPr>
            </w:pPr>
            <w:r w:rsidRPr="001C70BB">
              <w:rPr>
                <w:sz w:val="28"/>
                <w:szCs w:val="28"/>
              </w:rPr>
              <w:t xml:space="preserve">Приложение 1 </w:t>
            </w:r>
          </w:p>
          <w:p w:rsidR="00C50267" w:rsidRPr="00C50267" w:rsidRDefault="00C50267" w:rsidP="00C11AFB">
            <w:pPr>
              <w:jc w:val="both"/>
              <w:rPr>
                <w:sz w:val="28"/>
                <w:szCs w:val="28"/>
              </w:rPr>
            </w:pPr>
            <w:r w:rsidRPr="001C70BB">
              <w:rPr>
                <w:sz w:val="28"/>
                <w:szCs w:val="28"/>
              </w:rPr>
              <w:t xml:space="preserve">к Порядку </w:t>
            </w:r>
            <w:r w:rsidRPr="001C70BB">
              <w:rPr>
                <w:color w:val="000000"/>
                <w:sz w:val="28"/>
                <w:szCs w:val="28"/>
              </w:rPr>
              <w:t xml:space="preserve">уведомления </w:t>
            </w:r>
            <w:r w:rsidRPr="001C70BB">
              <w:rPr>
                <w:sz w:val="28"/>
                <w:szCs w:val="28"/>
              </w:rPr>
              <w:t>представителя нанимателя о фактах обр</w:t>
            </w:r>
            <w:r w:rsidRPr="001C70BB">
              <w:rPr>
                <w:sz w:val="28"/>
                <w:szCs w:val="28"/>
              </w:rPr>
              <w:t>а</w:t>
            </w:r>
            <w:r w:rsidRPr="001C70BB">
              <w:rPr>
                <w:sz w:val="28"/>
                <w:szCs w:val="28"/>
              </w:rPr>
              <w:t>щения в целях склонения к совершению коррупционных правонарушений госуда</w:t>
            </w:r>
            <w:r w:rsidRPr="001C70BB">
              <w:rPr>
                <w:sz w:val="28"/>
                <w:szCs w:val="28"/>
              </w:rPr>
              <w:t>р</w:t>
            </w:r>
            <w:r w:rsidRPr="001C70BB">
              <w:rPr>
                <w:sz w:val="28"/>
                <w:szCs w:val="28"/>
              </w:rPr>
              <w:t xml:space="preserve">ственного гражданского служащего </w:t>
            </w:r>
            <w:r w:rsidRPr="00C50267">
              <w:rPr>
                <w:sz w:val="28"/>
                <w:szCs w:val="28"/>
              </w:rPr>
              <w:t>Камчатского края в Агентстве записи актов гражданского состояния и архивного дела Камчатского края</w:t>
            </w:r>
          </w:p>
          <w:p w:rsidR="00C50267" w:rsidRDefault="00C50267" w:rsidP="00C11AFB">
            <w:pPr>
              <w:jc w:val="both"/>
              <w:rPr>
                <w:sz w:val="22"/>
                <w:szCs w:val="22"/>
              </w:rPr>
            </w:pPr>
          </w:p>
          <w:p w:rsidR="00C50267" w:rsidRPr="00963CBF" w:rsidRDefault="00C50267" w:rsidP="00C11AFB">
            <w:pPr>
              <w:jc w:val="both"/>
              <w:rPr>
                <w:sz w:val="22"/>
                <w:szCs w:val="22"/>
              </w:rPr>
            </w:pPr>
            <w:r w:rsidRPr="00963CBF">
              <w:rPr>
                <w:sz w:val="22"/>
                <w:szCs w:val="22"/>
              </w:rPr>
              <w:t xml:space="preserve">Примерная форма </w:t>
            </w:r>
            <w:r>
              <w:rPr>
                <w:sz w:val="22"/>
                <w:szCs w:val="22"/>
              </w:rPr>
              <w:t>у</w:t>
            </w:r>
            <w:r w:rsidRPr="00963CBF">
              <w:rPr>
                <w:sz w:val="22"/>
                <w:szCs w:val="22"/>
              </w:rPr>
              <w:t>ведомления о факте обращения в целях склонения о государственного гражданского служащего к совершению коррупционных правон</w:t>
            </w:r>
            <w:r w:rsidRPr="00963CBF">
              <w:rPr>
                <w:sz w:val="22"/>
                <w:szCs w:val="22"/>
              </w:rPr>
              <w:t>а</w:t>
            </w:r>
            <w:r w:rsidRPr="00963CBF">
              <w:rPr>
                <w:sz w:val="22"/>
                <w:szCs w:val="22"/>
              </w:rPr>
              <w:t>руш</w:t>
            </w:r>
            <w:r w:rsidRPr="00963CBF">
              <w:rPr>
                <w:sz w:val="22"/>
                <w:szCs w:val="22"/>
              </w:rPr>
              <w:t>е</w:t>
            </w:r>
            <w:r w:rsidRPr="00963CBF">
              <w:rPr>
                <w:sz w:val="22"/>
                <w:szCs w:val="22"/>
              </w:rPr>
              <w:t>ний</w:t>
            </w:r>
          </w:p>
        </w:tc>
      </w:tr>
      <w:tr w:rsidR="00C50267" w:rsidRPr="004D2BE9" w:rsidTr="00C11AFB">
        <w:trPr>
          <w:gridAfter w:val="1"/>
        </w:trPr>
        <w:tc>
          <w:tcPr>
            <w:tcW w:w="4785" w:type="dxa"/>
            <w:gridSpan w:val="2"/>
          </w:tcPr>
          <w:p w:rsidR="00C50267" w:rsidRPr="00D21470" w:rsidRDefault="00C50267" w:rsidP="00C11AFB">
            <w:pPr>
              <w:tabs>
                <w:tab w:val="left" w:pos="4536"/>
                <w:tab w:val="left" w:pos="4962"/>
                <w:tab w:val="left" w:pos="5245"/>
              </w:tabs>
              <w:autoSpaceDE w:val="0"/>
              <w:autoSpaceDN w:val="0"/>
              <w:adjustRightInd w:val="0"/>
              <w:jc w:val="both"/>
            </w:pPr>
          </w:p>
        </w:tc>
        <w:tc>
          <w:tcPr>
            <w:tcW w:w="4786" w:type="dxa"/>
          </w:tcPr>
          <w:p w:rsidR="00C50267" w:rsidRPr="0007610F" w:rsidRDefault="00C50267" w:rsidP="00C11AFB">
            <w:pPr>
              <w:widowControl w:val="0"/>
              <w:tabs>
                <w:tab w:val="left" w:pos="4536"/>
                <w:tab w:val="left" w:pos="4962"/>
                <w:tab w:val="left" w:pos="5245"/>
              </w:tabs>
              <w:autoSpaceDE w:val="0"/>
              <w:autoSpaceDN w:val="0"/>
              <w:adjustRightInd w:val="0"/>
              <w:ind w:left="-390"/>
              <w:jc w:val="both"/>
              <w:rPr>
                <w:sz w:val="28"/>
                <w:szCs w:val="28"/>
              </w:rPr>
            </w:pPr>
          </w:p>
        </w:tc>
      </w:tr>
    </w:tbl>
    <w:p w:rsidR="00C50267" w:rsidRPr="00583C06" w:rsidRDefault="00C50267" w:rsidP="00C50267">
      <w:pPr>
        <w:pBdr>
          <w:top w:val="single" w:sz="4" w:space="1" w:color="auto"/>
        </w:pBdr>
        <w:tabs>
          <w:tab w:val="left" w:pos="4536"/>
          <w:tab w:val="left" w:pos="4962"/>
          <w:tab w:val="left" w:pos="5245"/>
        </w:tabs>
        <w:ind w:left="4820"/>
        <w:jc w:val="center"/>
        <w:rPr>
          <w:vertAlign w:val="superscript"/>
        </w:rPr>
      </w:pPr>
      <w:r w:rsidRPr="00583C06">
        <w:rPr>
          <w:vertAlign w:val="superscript"/>
        </w:rPr>
        <w:t>(Ф.И.О., должность представителя нанимат</w:t>
      </w:r>
      <w:r w:rsidRPr="00583C06">
        <w:rPr>
          <w:vertAlign w:val="superscript"/>
        </w:rPr>
        <w:t>е</w:t>
      </w:r>
      <w:r w:rsidRPr="00583C06">
        <w:rPr>
          <w:vertAlign w:val="superscript"/>
        </w:rPr>
        <w:t>ля)</w:t>
      </w:r>
    </w:p>
    <w:p w:rsidR="00C50267" w:rsidRPr="00C50267" w:rsidRDefault="00C50267" w:rsidP="00C50267">
      <w:pPr>
        <w:tabs>
          <w:tab w:val="left" w:pos="4536"/>
          <w:tab w:val="left" w:pos="4962"/>
          <w:tab w:val="left" w:pos="5245"/>
        </w:tabs>
        <w:ind w:left="4820"/>
        <w:rPr>
          <w:sz w:val="22"/>
          <w:szCs w:val="22"/>
        </w:rPr>
      </w:pPr>
      <w:r w:rsidRPr="00445649">
        <w:rPr>
          <w:sz w:val="22"/>
          <w:szCs w:val="22"/>
        </w:rPr>
        <w:t xml:space="preserve">от  </w:t>
      </w:r>
    </w:p>
    <w:p w:rsidR="00C50267" w:rsidRPr="00C50267" w:rsidRDefault="00C50267" w:rsidP="00C50267">
      <w:pPr>
        <w:pBdr>
          <w:top w:val="single" w:sz="4" w:space="1" w:color="auto"/>
        </w:pBdr>
        <w:tabs>
          <w:tab w:val="left" w:pos="4536"/>
          <w:tab w:val="left" w:pos="4962"/>
          <w:tab w:val="left" w:pos="5245"/>
        </w:tabs>
        <w:ind w:left="5160"/>
        <w:jc w:val="center"/>
        <w:rPr>
          <w:vertAlign w:val="superscript"/>
        </w:rPr>
      </w:pPr>
      <w:r w:rsidRPr="00583C06">
        <w:rPr>
          <w:vertAlign w:val="superscript"/>
        </w:rPr>
        <w:t>(Ф.И.О., должность госуда</w:t>
      </w:r>
      <w:r w:rsidRPr="00583C06">
        <w:rPr>
          <w:vertAlign w:val="superscript"/>
        </w:rPr>
        <w:t>р</w:t>
      </w:r>
      <w:r w:rsidRPr="00583C06">
        <w:rPr>
          <w:vertAlign w:val="superscript"/>
        </w:rPr>
        <w:t>ственного гражданского</w:t>
      </w:r>
      <w:r w:rsidRPr="00374415">
        <w:rPr>
          <w:vertAlign w:val="superscript"/>
        </w:rPr>
        <w:t xml:space="preserve"> </w:t>
      </w:r>
      <w:r w:rsidRPr="00583C06">
        <w:rPr>
          <w:vertAlign w:val="superscript"/>
        </w:rPr>
        <w:t>служащего,</w:t>
      </w:r>
    </w:p>
    <w:p w:rsidR="00C50267" w:rsidRPr="00C50267" w:rsidRDefault="00C50267" w:rsidP="00C50267">
      <w:pPr>
        <w:pBdr>
          <w:top w:val="single" w:sz="4" w:space="1" w:color="auto"/>
        </w:pBdr>
        <w:tabs>
          <w:tab w:val="left" w:pos="4536"/>
          <w:tab w:val="left" w:pos="4962"/>
          <w:tab w:val="left" w:pos="5245"/>
        </w:tabs>
        <w:ind w:left="5160"/>
        <w:jc w:val="center"/>
        <w:rPr>
          <w:vertAlign w:val="superscript"/>
        </w:rPr>
      </w:pPr>
    </w:p>
    <w:p w:rsidR="00C50267" w:rsidRPr="00583C06" w:rsidRDefault="00C50267" w:rsidP="00C50267">
      <w:pPr>
        <w:pBdr>
          <w:top w:val="single" w:sz="4" w:space="1" w:color="auto"/>
        </w:pBdr>
        <w:tabs>
          <w:tab w:val="left" w:pos="4536"/>
          <w:tab w:val="left" w:pos="4962"/>
          <w:tab w:val="left" w:pos="5245"/>
        </w:tabs>
        <w:ind w:left="4820"/>
        <w:jc w:val="center"/>
        <w:rPr>
          <w:vertAlign w:val="superscript"/>
        </w:rPr>
      </w:pPr>
      <w:r w:rsidRPr="00583C06">
        <w:rPr>
          <w:vertAlign w:val="superscript"/>
        </w:rPr>
        <w:t>направляющего уведомление, место его жительства, тел</w:t>
      </w:r>
      <w:r w:rsidRPr="00583C06">
        <w:rPr>
          <w:vertAlign w:val="superscript"/>
        </w:rPr>
        <w:t>е</w:t>
      </w:r>
      <w:r w:rsidRPr="00583C06">
        <w:rPr>
          <w:vertAlign w:val="superscript"/>
        </w:rPr>
        <w:t>фон)</w:t>
      </w:r>
    </w:p>
    <w:p w:rsidR="00C50267" w:rsidRPr="0068476D" w:rsidRDefault="00C50267" w:rsidP="00C50267">
      <w:pPr>
        <w:jc w:val="center"/>
        <w:rPr>
          <w:sz w:val="26"/>
          <w:szCs w:val="26"/>
        </w:rPr>
      </w:pPr>
    </w:p>
    <w:p w:rsidR="00C50267" w:rsidRPr="00445649" w:rsidRDefault="00C50267" w:rsidP="00C50267">
      <w:pPr>
        <w:jc w:val="center"/>
        <w:rPr>
          <w:sz w:val="22"/>
          <w:szCs w:val="22"/>
        </w:rPr>
      </w:pPr>
      <w:r w:rsidRPr="00445649">
        <w:rPr>
          <w:sz w:val="22"/>
          <w:szCs w:val="22"/>
        </w:rPr>
        <w:t>УВЕДОМЛЕНИЕ</w:t>
      </w:r>
      <w:r w:rsidRPr="00445649">
        <w:rPr>
          <w:sz w:val="22"/>
          <w:szCs w:val="22"/>
        </w:rPr>
        <w:br/>
        <w:t>о факте обращения в целях склонения госуда</w:t>
      </w:r>
      <w:r w:rsidRPr="00445649">
        <w:rPr>
          <w:sz w:val="22"/>
          <w:szCs w:val="22"/>
        </w:rPr>
        <w:t>р</w:t>
      </w:r>
      <w:r w:rsidRPr="00445649">
        <w:rPr>
          <w:sz w:val="22"/>
          <w:szCs w:val="22"/>
        </w:rPr>
        <w:t>ственного гражданского служащего</w:t>
      </w:r>
    </w:p>
    <w:p w:rsidR="00C50267" w:rsidRPr="00C50267" w:rsidRDefault="00C50267" w:rsidP="00C50267">
      <w:pPr>
        <w:jc w:val="center"/>
        <w:rPr>
          <w:sz w:val="22"/>
          <w:szCs w:val="22"/>
        </w:rPr>
      </w:pPr>
      <w:r w:rsidRPr="00445649">
        <w:rPr>
          <w:sz w:val="22"/>
          <w:szCs w:val="22"/>
        </w:rPr>
        <w:t>к совершению</w:t>
      </w:r>
      <w:r w:rsidRPr="00C50267">
        <w:rPr>
          <w:sz w:val="22"/>
          <w:szCs w:val="22"/>
        </w:rPr>
        <w:t xml:space="preserve"> </w:t>
      </w:r>
      <w:r w:rsidRPr="00445649">
        <w:rPr>
          <w:sz w:val="22"/>
          <w:szCs w:val="22"/>
        </w:rPr>
        <w:t>коррупционных правонарушений</w:t>
      </w:r>
    </w:p>
    <w:p w:rsidR="00C50267" w:rsidRPr="00C50267" w:rsidRDefault="00C50267" w:rsidP="00C50267">
      <w:pPr>
        <w:jc w:val="center"/>
        <w:rPr>
          <w:sz w:val="26"/>
          <w:szCs w:val="26"/>
        </w:rPr>
      </w:pPr>
    </w:p>
    <w:p w:rsidR="00C50267" w:rsidRDefault="00C50267" w:rsidP="00C50267">
      <w:pPr>
        <w:spacing w:line="200" w:lineRule="exact"/>
        <w:ind w:firstLine="709"/>
        <w:jc w:val="both"/>
        <w:rPr>
          <w:sz w:val="22"/>
          <w:szCs w:val="22"/>
        </w:rPr>
      </w:pPr>
      <w:r w:rsidRPr="00445649">
        <w:rPr>
          <w:sz w:val="22"/>
          <w:szCs w:val="22"/>
        </w:rPr>
        <w:t>Сообщаю, что:</w:t>
      </w:r>
    </w:p>
    <w:p w:rsidR="00C50267" w:rsidRPr="00445649" w:rsidRDefault="00C50267" w:rsidP="00C50267">
      <w:pPr>
        <w:spacing w:line="200" w:lineRule="exact"/>
        <w:ind w:firstLine="709"/>
        <w:jc w:val="both"/>
        <w:rPr>
          <w:sz w:val="22"/>
          <w:szCs w:val="22"/>
        </w:rPr>
      </w:pPr>
    </w:p>
    <w:p w:rsidR="00C50267" w:rsidRDefault="00C50267" w:rsidP="00C50267">
      <w:pPr>
        <w:spacing w:line="200" w:lineRule="exact"/>
        <w:ind w:firstLine="709"/>
        <w:jc w:val="both"/>
      </w:pPr>
      <w:r w:rsidRPr="00445649">
        <w:rPr>
          <w:sz w:val="22"/>
          <w:szCs w:val="22"/>
        </w:rPr>
        <w:t>1</w:t>
      </w:r>
      <w:r>
        <w:t xml:space="preserve">.  </w:t>
      </w:r>
    </w:p>
    <w:p w:rsidR="00C50267" w:rsidRPr="00FB4022" w:rsidRDefault="00C50267" w:rsidP="00C50267">
      <w:pPr>
        <w:pBdr>
          <w:top w:val="single" w:sz="4" w:space="1" w:color="auto"/>
        </w:pBdr>
        <w:spacing w:line="200" w:lineRule="exact"/>
        <w:ind w:firstLine="709"/>
        <w:jc w:val="center"/>
        <w:rPr>
          <w:vertAlign w:val="superscript"/>
        </w:rPr>
      </w:pPr>
      <w:r w:rsidRPr="00FB4022">
        <w:rPr>
          <w:vertAlign w:val="superscript"/>
        </w:rPr>
        <w:t>(описание обстоятельств, при которых стало известно о случаях обращения</w:t>
      </w:r>
      <w:r>
        <w:rPr>
          <w:vertAlign w:val="superscript"/>
        </w:rPr>
        <w:t xml:space="preserve"> </w:t>
      </w:r>
      <w:r w:rsidRPr="00FB4022">
        <w:rPr>
          <w:vertAlign w:val="superscript"/>
        </w:rPr>
        <w:t>к государственному гражданскому служащему</w:t>
      </w:r>
      <w:r>
        <w:rPr>
          <w:vertAlign w:val="superscript"/>
        </w:rPr>
        <w:t xml:space="preserve"> </w:t>
      </w:r>
      <w:r w:rsidRPr="00FB4022">
        <w:rPr>
          <w:vertAlign w:val="superscript"/>
        </w:rPr>
        <w:t>в связи с исполнением</w:t>
      </w:r>
    </w:p>
    <w:p w:rsidR="00C50267" w:rsidRDefault="00C50267" w:rsidP="00C50267">
      <w:pPr>
        <w:spacing w:line="200" w:lineRule="exact"/>
        <w:ind w:firstLine="709"/>
        <w:jc w:val="both"/>
      </w:pPr>
    </w:p>
    <w:p w:rsidR="00C50267" w:rsidRPr="00FB4022" w:rsidRDefault="00C50267" w:rsidP="00C50267">
      <w:pPr>
        <w:pBdr>
          <w:top w:val="single" w:sz="4" w:space="1" w:color="auto"/>
        </w:pBdr>
        <w:spacing w:line="200" w:lineRule="exact"/>
        <w:ind w:firstLine="709"/>
        <w:jc w:val="center"/>
        <w:rPr>
          <w:vertAlign w:val="superscript"/>
        </w:rPr>
      </w:pPr>
      <w:r w:rsidRPr="00FB4022">
        <w:rPr>
          <w:vertAlign w:val="superscript"/>
        </w:rPr>
        <w:t>им служебных обязанностей каких-либо лиц в целях склонения его к совершению коррупционных правон</w:t>
      </w:r>
      <w:r w:rsidRPr="00FB4022">
        <w:rPr>
          <w:vertAlign w:val="superscript"/>
        </w:rPr>
        <w:t>а</w:t>
      </w:r>
      <w:r w:rsidRPr="00FB4022">
        <w:rPr>
          <w:vertAlign w:val="superscript"/>
        </w:rPr>
        <w:t>рушений,</w:t>
      </w:r>
      <w:r>
        <w:rPr>
          <w:vertAlign w:val="superscript"/>
        </w:rPr>
        <w:t xml:space="preserve"> </w:t>
      </w:r>
      <w:r w:rsidRPr="00FB4022">
        <w:rPr>
          <w:vertAlign w:val="superscript"/>
        </w:rPr>
        <w:t>дата, место, время, другие условия)</w:t>
      </w:r>
    </w:p>
    <w:p w:rsidR="00C50267" w:rsidRDefault="00C50267" w:rsidP="00C50267">
      <w:pPr>
        <w:spacing w:line="200" w:lineRule="exact"/>
        <w:ind w:firstLine="709"/>
        <w:jc w:val="both"/>
      </w:pPr>
    </w:p>
    <w:p w:rsidR="00C50267" w:rsidRDefault="00C50267" w:rsidP="00C50267">
      <w:pPr>
        <w:pBdr>
          <w:top w:val="single" w:sz="4" w:space="0" w:color="auto"/>
        </w:pBdr>
        <w:spacing w:line="200" w:lineRule="exact"/>
        <w:ind w:firstLine="709"/>
        <w:jc w:val="center"/>
        <w:rPr>
          <w:sz w:val="2"/>
          <w:szCs w:val="2"/>
        </w:rPr>
      </w:pPr>
      <w:r w:rsidRPr="00FB4022">
        <w:rPr>
          <w:vertAlign w:val="superscript"/>
        </w:rPr>
        <w:t>(Ф.И.О., должность гражданского государственного служащего, которого склоняют</w:t>
      </w:r>
      <w:r>
        <w:rPr>
          <w:vertAlign w:val="superscript"/>
        </w:rPr>
        <w:t xml:space="preserve"> </w:t>
      </w:r>
      <w:r w:rsidRPr="00FB4022">
        <w:rPr>
          <w:vertAlign w:val="superscript"/>
        </w:rPr>
        <w:t>к сове</w:t>
      </w:r>
      <w:r w:rsidRPr="00FB4022">
        <w:rPr>
          <w:vertAlign w:val="superscript"/>
        </w:rPr>
        <w:t>р</w:t>
      </w:r>
      <w:r w:rsidRPr="00FB4022">
        <w:rPr>
          <w:vertAlign w:val="superscript"/>
        </w:rPr>
        <w:t>шению коррупционных правонарушений)</w:t>
      </w:r>
    </w:p>
    <w:p w:rsidR="00C50267" w:rsidRDefault="00C50267" w:rsidP="00C50267">
      <w:pPr>
        <w:spacing w:line="200" w:lineRule="exact"/>
        <w:ind w:firstLine="709"/>
        <w:jc w:val="both"/>
      </w:pPr>
      <w:r w:rsidRPr="00445649">
        <w:rPr>
          <w:sz w:val="22"/>
          <w:szCs w:val="22"/>
        </w:rPr>
        <w:t>2</w:t>
      </w:r>
      <w:r>
        <w:t xml:space="preserve">.  </w:t>
      </w:r>
    </w:p>
    <w:p w:rsidR="00C50267" w:rsidRPr="00FB4022" w:rsidRDefault="00C50267" w:rsidP="00C50267">
      <w:pPr>
        <w:pBdr>
          <w:top w:val="single" w:sz="4" w:space="1" w:color="auto"/>
        </w:pBdr>
        <w:spacing w:line="200" w:lineRule="exact"/>
        <w:ind w:firstLine="709"/>
        <w:jc w:val="center"/>
        <w:rPr>
          <w:vertAlign w:val="superscript"/>
        </w:rPr>
      </w:pPr>
      <w:r w:rsidRPr="00FB4022">
        <w:rPr>
          <w:vertAlign w:val="superscript"/>
        </w:rPr>
        <w:t>(подробные сведения о коррупционных правонарушениях, которые должен был бы</w:t>
      </w:r>
      <w:r>
        <w:rPr>
          <w:vertAlign w:val="superscript"/>
        </w:rPr>
        <w:t xml:space="preserve"> </w:t>
      </w:r>
      <w:r w:rsidRPr="00FB4022">
        <w:rPr>
          <w:vertAlign w:val="superscript"/>
        </w:rPr>
        <w:t>совершить государственный</w:t>
      </w:r>
      <w:r w:rsidRPr="00706AB7">
        <w:rPr>
          <w:vertAlign w:val="superscript"/>
        </w:rPr>
        <w:t xml:space="preserve"> </w:t>
      </w:r>
      <w:r w:rsidRPr="00FB4022">
        <w:rPr>
          <w:vertAlign w:val="superscript"/>
        </w:rPr>
        <w:t>гражданский служащий</w:t>
      </w:r>
    </w:p>
    <w:p w:rsidR="00C50267" w:rsidRDefault="00C50267" w:rsidP="00C50267">
      <w:pPr>
        <w:spacing w:line="200" w:lineRule="exact"/>
        <w:ind w:firstLine="709"/>
        <w:jc w:val="both"/>
      </w:pPr>
    </w:p>
    <w:p w:rsidR="00C50267" w:rsidRDefault="00C50267" w:rsidP="00C50267">
      <w:pPr>
        <w:pBdr>
          <w:top w:val="single" w:sz="4" w:space="1" w:color="auto"/>
        </w:pBdr>
        <w:spacing w:line="200" w:lineRule="exact"/>
        <w:ind w:firstLine="709"/>
        <w:jc w:val="center"/>
        <w:rPr>
          <w:sz w:val="2"/>
          <w:szCs w:val="2"/>
        </w:rPr>
      </w:pPr>
      <w:r w:rsidRPr="00FB4022">
        <w:rPr>
          <w:vertAlign w:val="superscript"/>
        </w:rPr>
        <w:t>по просьбе обратившихся лиц)</w:t>
      </w:r>
    </w:p>
    <w:p w:rsidR="00C50267" w:rsidRPr="00445649" w:rsidRDefault="00C50267" w:rsidP="00C50267">
      <w:pPr>
        <w:spacing w:line="200" w:lineRule="exact"/>
        <w:ind w:firstLine="709"/>
        <w:jc w:val="both"/>
        <w:rPr>
          <w:sz w:val="22"/>
          <w:szCs w:val="22"/>
        </w:rPr>
      </w:pPr>
      <w:r w:rsidRPr="00445649">
        <w:rPr>
          <w:sz w:val="22"/>
          <w:szCs w:val="22"/>
        </w:rPr>
        <w:t xml:space="preserve">3.  </w:t>
      </w:r>
    </w:p>
    <w:p w:rsidR="00C50267" w:rsidRDefault="00C50267" w:rsidP="00C50267">
      <w:pPr>
        <w:pBdr>
          <w:top w:val="single" w:sz="4" w:space="1" w:color="auto"/>
        </w:pBdr>
        <w:spacing w:line="200" w:lineRule="exact"/>
        <w:ind w:firstLine="709"/>
        <w:jc w:val="center"/>
        <w:rPr>
          <w:vertAlign w:val="superscript"/>
        </w:rPr>
      </w:pPr>
      <w:r w:rsidRPr="00FB4022">
        <w:rPr>
          <w:vertAlign w:val="superscript"/>
        </w:rPr>
        <w:t>(все известные сведения о физическом (юридическом) лице, склоняющем</w:t>
      </w:r>
      <w:r>
        <w:rPr>
          <w:vertAlign w:val="superscript"/>
        </w:rPr>
        <w:t xml:space="preserve"> </w:t>
      </w:r>
      <w:r w:rsidRPr="00FB4022">
        <w:rPr>
          <w:vertAlign w:val="superscript"/>
        </w:rPr>
        <w:t>к коррупционному правонарушению)</w:t>
      </w:r>
    </w:p>
    <w:p w:rsidR="00C50267" w:rsidRDefault="00C50267" w:rsidP="00C50267">
      <w:pPr>
        <w:spacing w:line="200" w:lineRule="exact"/>
        <w:ind w:firstLine="709"/>
        <w:jc w:val="both"/>
      </w:pPr>
    </w:p>
    <w:p w:rsidR="00C50267" w:rsidRPr="00445649" w:rsidRDefault="00C50267" w:rsidP="00C50267">
      <w:pPr>
        <w:pBdr>
          <w:top w:val="single" w:sz="4" w:space="1" w:color="auto"/>
        </w:pBdr>
        <w:spacing w:line="200" w:lineRule="exact"/>
        <w:ind w:firstLine="709"/>
        <w:jc w:val="both"/>
        <w:rPr>
          <w:sz w:val="22"/>
          <w:szCs w:val="22"/>
        </w:rPr>
      </w:pPr>
    </w:p>
    <w:p w:rsidR="00C50267" w:rsidRPr="00445649" w:rsidRDefault="00C50267" w:rsidP="00C50267">
      <w:pPr>
        <w:keepNext/>
        <w:spacing w:line="200" w:lineRule="exact"/>
        <w:ind w:firstLine="709"/>
        <w:jc w:val="both"/>
        <w:rPr>
          <w:sz w:val="22"/>
          <w:szCs w:val="22"/>
        </w:rPr>
      </w:pPr>
      <w:r w:rsidRPr="00445649">
        <w:rPr>
          <w:sz w:val="22"/>
          <w:szCs w:val="22"/>
        </w:rPr>
        <w:t>4. Способ и обстоятельства склонения к ко</w:t>
      </w:r>
      <w:r w:rsidRPr="00445649">
        <w:rPr>
          <w:sz w:val="22"/>
          <w:szCs w:val="22"/>
        </w:rPr>
        <w:t>р</w:t>
      </w:r>
      <w:r w:rsidRPr="00445649">
        <w:rPr>
          <w:sz w:val="22"/>
          <w:szCs w:val="22"/>
        </w:rPr>
        <w:t>рупционному правонарушению:</w:t>
      </w:r>
    </w:p>
    <w:p w:rsidR="00C50267" w:rsidRPr="00445649" w:rsidRDefault="00C50267" w:rsidP="00C50267">
      <w:pPr>
        <w:spacing w:line="200" w:lineRule="exact"/>
        <w:ind w:firstLine="709"/>
        <w:jc w:val="both"/>
        <w:rPr>
          <w:sz w:val="22"/>
          <w:szCs w:val="22"/>
        </w:rPr>
      </w:pPr>
    </w:p>
    <w:p w:rsidR="00C50267" w:rsidRPr="00FB4022" w:rsidRDefault="00C50267" w:rsidP="00C50267">
      <w:pPr>
        <w:pBdr>
          <w:top w:val="single" w:sz="4" w:space="1" w:color="auto"/>
        </w:pBdr>
        <w:spacing w:line="200" w:lineRule="exact"/>
        <w:ind w:firstLine="709"/>
        <w:jc w:val="center"/>
        <w:rPr>
          <w:vertAlign w:val="superscript"/>
        </w:rPr>
      </w:pPr>
      <w:r w:rsidRPr="00FB4022">
        <w:rPr>
          <w:vertAlign w:val="superscript"/>
        </w:rPr>
        <w:t>(способ склонения: подкуп, угроза, обман и т.д.,</w:t>
      </w:r>
      <w:r>
        <w:rPr>
          <w:vertAlign w:val="superscript"/>
        </w:rPr>
        <w:t xml:space="preserve"> </w:t>
      </w:r>
      <w:r w:rsidRPr="00FB4022">
        <w:rPr>
          <w:vertAlign w:val="superscript"/>
        </w:rPr>
        <w:t>обстоятельства склонения: телефонный разговор, личная встреча, почта и др.)</w:t>
      </w:r>
    </w:p>
    <w:p w:rsidR="00C50267" w:rsidRPr="00445649" w:rsidRDefault="00C50267" w:rsidP="00C50267">
      <w:pPr>
        <w:spacing w:line="200" w:lineRule="exact"/>
        <w:ind w:firstLine="709"/>
        <w:jc w:val="both"/>
        <w:rPr>
          <w:sz w:val="22"/>
          <w:szCs w:val="22"/>
        </w:rPr>
      </w:pPr>
      <w:r w:rsidRPr="00445649">
        <w:rPr>
          <w:sz w:val="22"/>
          <w:szCs w:val="22"/>
        </w:rPr>
        <w:t>5.</w:t>
      </w:r>
      <w:r w:rsidRPr="00445649">
        <w:rPr>
          <w:sz w:val="22"/>
          <w:szCs w:val="22"/>
          <w:lang w:val="en-US"/>
        </w:rPr>
        <w:t> </w:t>
      </w:r>
      <w:r w:rsidRPr="00445649">
        <w:rPr>
          <w:sz w:val="22"/>
          <w:szCs w:val="22"/>
        </w:rPr>
        <w:t>Информация о результате склонения государственного гражданского служащего к сове</w:t>
      </w:r>
      <w:r w:rsidRPr="00445649">
        <w:rPr>
          <w:sz w:val="22"/>
          <w:szCs w:val="22"/>
        </w:rPr>
        <w:t>р</w:t>
      </w:r>
      <w:r w:rsidRPr="00445649">
        <w:rPr>
          <w:sz w:val="22"/>
          <w:szCs w:val="22"/>
        </w:rPr>
        <w:t>шению коррупционного правонаруш</w:t>
      </w:r>
      <w:r w:rsidRPr="00445649">
        <w:rPr>
          <w:sz w:val="22"/>
          <w:szCs w:val="22"/>
        </w:rPr>
        <w:t>е</w:t>
      </w:r>
      <w:r w:rsidRPr="00445649">
        <w:rPr>
          <w:sz w:val="22"/>
          <w:szCs w:val="22"/>
        </w:rPr>
        <w:t>ния</w:t>
      </w:r>
      <w:r>
        <w:rPr>
          <w:sz w:val="22"/>
          <w:szCs w:val="22"/>
        </w:rPr>
        <w:t>:</w:t>
      </w:r>
      <w:r w:rsidRPr="00445649">
        <w:rPr>
          <w:sz w:val="22"/>
          <w:szCs w:val="22"/>
        </w:rPr>
        <w:t>________________________________________</w:t>
      </w:r>
    </w:p>
    <w:p w:rsidR="00C50267" w:rsidRDefault="00C50267" w:rsidP="00C50267">
      <w:pPr>
        <w:spacing w:line="200" w:lineRule="exact"/>
        <w:ind w:firstLine="709"/>
        <w:jc w:val="both"/>
      </w:pPr>
    </w:p>
    <w:p w:rsidR="00C50267" w:rsidRDefault="00C50267" w:rsidP="00C50267">
      <w:pPr>
        <w:pBdr>
          <w:top w:val="single" w:sz="4" w:space="1" w:color="auto"/>
        </w:pBdr>
        <w:spacing w:line="200" w:lineRule="exact"/>
        <w:ind w:firstLine="709"/>
        <w:jc w:val="both"/>
        <w:rPr>
          <w:sz w:val="22"/>
          <w:szCs w:val="22"/>
        </w:rPr>
      </w:pPr>
    </w:p>
    <w:p w:rsidR="00C50267" w:rsidRDefault="00C50267" w:rsidP="00C50267">
      <w:pPr>
        <w:pBdr>
          <w:top w:val="single" w:sz="4" w:space="1" w:color="auto"/>
        </w:pBdr>
        <w:spacing w:line="200" w:lineRule="exact"/>
        <w:ind w:firstLine="709"/>
        <w:jc w:val="both"/>
        <w:rPr>
          <w:sz w:val="22"/>
          <w:szCs w:val="22"/>
        </w:rPr>
      </w:pPr>
    </w:p>
    <w:p w:rsidR="00C50267" w:rsidRDefault="00C50267" w:rsidP="00C50267">
      <w:pPr>
        <w:pBdr>
          <w:top w:val="single" w:sz="4" w:space="1" w:color="auto"/>
        </w:pBdr>
        <w:spacing w:line="200" w:lineRule="exact"/>
        <w:ind w:firstLine="709"/>
        <w:jc w:val="both"/>
      </w:pPr>
      <w:r w:rsidRPr="00940CD9">
        <w:rPr>
          <w:sz w:val="22"/>
          <w:szCs w:val="22"/>
        </w:rPr>
        <w:t>Приложение:</w:t>
      </w:r>
      <w:r>
        <w:t xml:space="preserve"> …………………………………………………………………………………..</w:t>
      </w:r>
    </w:p>
    <w:p w:rsidR="00C50267" w:rsidRDefault="00C50267" w:rsidP="00C50267">
      <w:pPr>
        <w:pBdr>
          <w:top w:val="single" w:sz="4" w:space="1" w:color="auto"/>
        </w:pBdr>
        <w:spacing w:line="200" w:lineRule="exact"/>
        <w:ind w:firstLine="709"/>
        <w:jc w:val="both"/>
        <w:rPr>
          <w:vertAlign w:val="superscript"/>
        </w:rPr>
      </w:pPr>
      <w:r>
        <w:rPr>
          <w:vertAlign w:val="superscript"/>
        </w:rPr>
        <w:t>(</w:t>
      </w:r>
      <w:r w:rsidRPr="0057353E">
        <w:rPr>
          <w:vertAlign w:val="superscript"/>
        </w:rPr>
        <w:t xml:space="preserve">материалы, подтверждающие обстоятельства обращения в целях склонения </w:t>
      </w:r>
      <w:r>
        <w:rPr>
          <w:vertAlign w:val="superscript"/>
        </w:rPr>
        <w:t xml:space="preserve">государственного </w:t>
      </w:r>
      <w:r w:rsidRPr="0057353E">
        <w:rPr>
          <w:vertAlign w:val="superscript"/>
        </w:rPr>
        <w:t>гражданского служащего к совершению коррупционных  прав</w:t>
      </w:r>
      <w:r w:rsidRPr="0057353E">
        <w:rPr>
          <w:vertAlign w:val="superscript"/>
        </w:rPr>
        <w:t>о</w:t>
      </w:r>
      <w:r w:rsidRPr="0057353E">
        <w:rPr>
          <w:vertAlign w:val="superscript"/>
        </w:rPr>
        <w:t>нарушений, а также изложенные выше факты коррупцио</w:t>
      </w:r>
      <w:r w:rsidRPr="0057353E">
        <w:rPr>
          <w:vertAlign w:val="superscript"/>
        </w:rPr>
        <w:t>н</w:t>
      </w:r>
      <w:r w:rsidRPr="0057353E">
        <w:rPr>
          <w:vertAlign w:val="superscript"/>
        </w:rPr>
        <w:t>ной направленности</w:t>
      </w:r>
      <w:r>
        <w:rPr>
          <w:vertAlign w:val="superscript"/>
        </w:rPr>
        <w:t>).</w:t>
      </w:r>
    </w:p>
    <w:p w:rsidR="00C50267" w:rsidRDefault="00C50267" w:rsidP="00C50267">
      <w:pPr>
        <w:pBdr>
          <w:top w:val="single" w:sz="4" w:space="1" w:color="auto"/>
        </w:pBdr>
        <w:spacing w:line="200" w:lineRule="exact"/>
        <w:ind w:firstLine="709"/>
        <w:jc w:val="both"/>
        <w:rPr>
          <w:vertAlign w:val="superscript"/>
        </w:rPr>
      </w:pPr>
    </w:p>
    <w:p w:rsidR="00C50267" w:rsidRPr="0057353E" w:rsidRDefault="00C50267" w:rsidP="00C50267">
      <w:pPr>
        <w:pBdr>
          <w:top w:val="single" w:sz="4" w:space="1" w:color="auto"/>
        </w:pBdr>
        <w:spacing w:line="200" w:lineRule="exact"/>
        <w:ind w:firstLine="709"/>
        <w:jc w:val="both"/>
        <w:rPr>
          <w:vertAlign w:val="superscript"/>
        </w:rPr>
      </w:pPr>
    </w:p>
    <w:tbl>
      <w:tblPr>
        <w:tblW w:w="9980" w:type="dxa"/>
        <w:tblLayout w:type="fixed"/>
        <w:tblCellMar>
          <w:left w:w="28" w:type="dxa"/>
          <w:right w:w="28" w:type="dxa"/>
        </w:tblCellMar>
        <w:tblLook w:val="0000" w:firstRow="0" w:lastRow="0" w:firstColumn="0" w:lastColumn="0" w:noHBand="0" w:noVBand="0"/>
      </w:tblPr>
      <w:tblGrid>
        <w:gridCol w:w="1021"/>
        <w:gridCol w:w="619"/>
        <w:gridCol w:w="547"/>
        <w:gridCol w:w="547"/>
        <w:gridCol w:w="413"/>
        <w:gridCol w:w="681"/>
        <w:gridCol w:w="141"/>
        <w:gridCol w:w="3544"/>
        <w:gridCol w:w="142"/>
        <w:gridCol w:w="2325"/>
      </w:tblGrid>
      <w:tr w:rsidR="00C50267" w:rsidTr="00C11AFB">
        <w:tblPrEx>
          <w:tblCellMar>
            <w:top w:w="0" w:type="dxa"/>
            <w:bottom w:w="0" w:type="dxa"/>
          </w:tblCellMar>
        </w:tblPrEx>
        <w:tc>
          <w:tcPr>
            <w:tcW w:w="1021" w:type="dxa"/>
            <w:tcBorders>
              <w:bottom w:val="single" w:sz="4" w:space="0" w:color="auto"/>
            </w:tcBorders>
            <w:vAlign w:val="bottom"/>
          </w:tcPr>
          <w:p w:rsidR="00C50267" w:rsidRPr="003656EB" w:rsidRDefault="00C50267" w:rsidP="00C11AFB">
            <w:pPr>
              <w:spacing w:line="200" w:lineRule="exact"/>
              <w:jc w:val="both"/>
            </w:pPr>
          </w:p>
        </w:tc>
        <w:tc>
          <w:tcPr>
            <w:tcW w:w="619" w:type="dxa"/>
            <w:vAlign w:val="bottom"/>
          </w:tcPr>
          <w:p w:rsidR="00C50267" w:rsidRPr="003656EB" w:rsidRDefault="00C50267" w:rsidP="00C11AFB">
            <w:pPr>
              <w:spacing w:line="200" w:lineRule="exact"/>
              <w:jc w:val="both"/>
            </w:pPr>
            <w:r w:rsidRPr="00915E1F">
              <w:t>20</w:t>
            </w:r>
            <w:r>
              <w:t>_</w:t>
            </w:r>
            <w:r w:rsidRPr="00915E1F">
              <w:t>г</w:t>
            </w:r>
            <w:r w:rsidRPr="003656EB">
              <w:t>.</w:t>
            </w:r>
            <w:r>
              <w:t>,</w:t>
            </w:r>
          </w:p>
        </w:tc>
        <w:tc>
          <w:tcPr>
            <w:tcW w:w="547" w:type="dxa"/>
            <w:tcBorders>
              <w:bottom w:val="single" w:sz="4" w:space="0" w:color="auto"/>
            </w:tcBorders>
            <w:vAlign w:val="bottom"/>
          </w:tcPr>
          <w:p w:rsidR="00C50267" w:rsidRPr="003656EB" w:rsidRDefault="00C50267" w:rsidP="00C11AFB">
            <w:pPr>
              <w:spacing w:line="200" w:lineRule="exact"/>
              <w:jc w:val="both"/>
            </w:pPr>
          </w:p>
        </w:tc>
        <w:tc>
          <w:tcPr>
            <w:tcW w:w="547" w:type="dxa"/>
            <w:vAlign w:val="bottom"/>
          </w:tcPr>
          <w:p w:rsidR="00C50267" w:rsidRPr="003656EB" w:rsidRDefault="00C50267" w:rsidP="00C11AFB">
            <w:pPr>
              <w:spacing w:line="200" w:lineRule="exact"/>
              <w:jc w:val="both"/>
            </w:pPr>
            <w:r w:rsidRPr="003656EB">
              <w:t>ч</w:t>
            </w:r>
            <w:r w:rsidRPr="003656EB">
              <w:t>а</w:t>
            </w:r>
            <w:r w:rsidRPr="003656EB">
              <w:t>сов</w:t>
            </w:r>
          </w:p>
        </w:tc>
        <w:tc>
          <w:tcPr>
            <w:tcW w:w="413" w:type="dxa"/>
            <w:tcBorders>
              <w:bottom w:val="single" w:sz="4" w:space="0" w:color="auto"/>
            </w:tcBorders>
            <w:vAlign w:val="bottom"/>
          </w:tcPr>
          <w:p w:rsidR="00C50267" w:rsidRPr="003656EB" w:rsidRDefault="00C50267" w:rsidP="00C11AFB">
            <w:pPr>
              <w:spacing w:line="200" w:lineRule="exact"/>
              <w:jc w:val="both"/>
            </w:pPr>
          </w:p>
        </w:tc>
        <w:tc>
          <w:tcPr>
            <w:tcW w:w="681" w:type="dxa"/>
            <w:vAlign w:val="bottom"/>
          </w:tcPr>
          <w:p w:rsidR="00C50267" w:rsidRPr="003656EB" w:rsidRDefault="00C50267" w:rsidP="00C11AFB">
            <w:pPr>
              <w:spacing w:line="200" w:lineRule="exact"/>
              <w:jc w:val="both"/>
            </w:pPr>
            <w:r>
              <w:t>м</w:t>
            </w:r>
            <w:r w:rsidRPr="003656EB">
              <w:t>инут</w:t>
            </w:r>
          </w:p>
        </w:tc>
        <w:tc>
          <w:tcPr>
            <w:tcW w:w="141" w:type="dxa"/>
            <w:tcBorders>
              <w:top w:val="nil"/>
              <w:left w:val="nil"/>
              <w:bottom w:val="nil"/>
              <w:right w:val="nil"/>
            </w:tcBorders>
            <w:vAlign w:val="bottom"/>
          </w:tcPr>
          <w:p w:rsidR="00C50267" w:rsidRDefault="00C50267" w:rsidP="00C11AFB">
            <w:pPr>
              <w:spacing w:line="200" w:lineRule="exact"/>
              <w:ind w:firstLine="709"/>
              <w:jc w:val="both"/>
            </w:pPr>
          </w:p>
        </w:tc>
        <w:tc>
          <w:tcPr>
            <w:tcW w:w="3544" w:type="dxa"/>
            <w:tcBorders>
              <w:top w:val="nil"/>
              <w:left w:val="nil"/>
              <w:bottom w:val="single" w:sz="4" w:space="0" w:color="auto"/>
              <w:right w:val="nil"/>
            </w:tcBorders>
            <w:vAlign w:val="bottom"/>
          </w:tcPr>
          <w:p w:rsidR="00C50267" w:rsidRDefault="00C50267" w:rsidP="00C11AFB">
            <w:pPr>
              <w:spacing w:line="200" w:lineRule="exact"/>
              <w:ind w:firstLine="709"/>
              <w:jc w:val="both"/>
            </w:pPr>
          </w:p>
        </w:tc>
        <w:tc>
          <w:tcPr>
            <w:tcW w:w="142" w:type="dxa"/>
            <w:tcBorders>
              <w:top w:val="nil"/>
              <w:left w:val="nil"/>
              <w:bottom w:val="nil"/>
              <w:right w:val="nil"/>
            </w:tcBorders>
            <w:vAlign w:val="bottom"/>
          </w:tcPr>
          <w:p w:rsidR="00C50267" w:rsidRDefault="00C50267" w:rsidP="00C11AFB">
            <w:pPr>
              <w:spacing w:line="200" w:lineRule="exact"/>
              <w:ind w:firstLine="709"/>
              <w:jc w:val="both"/>
            </w:pPr>
          </w:p>
        </w:tc>
        <w:tc>
          <w:tcPr>
            <w:tcW w:w="2325" w:type="dxa"/>
            <w:tcBorders>
              <w:top w:val="nil"/>
              <w:left w:val="nil"/>
              <w:bottom w:val="single" w:sz="4" w:space="0" w:color="auto"/>
              <w:right w:val="nil"/>
            </w:tcBorders>
            <w:vAlign w:val="bottom"/>
          </w:tcPr>
          <w:p w:rsidR="00C50267" w:rsidRDefault="00C50267" w:rsidP="00C11AFB">
            <w:pPr>
              <w:spacing w:line="200" w:lineRule="exact"/>
              <w:ind w:firstLine="709"/>
              <w:jc w:val="both"/>
            </w:pPr>
          </w:p>
        </w:tc>
      </w:tr>
      <w:tr w:rsidR="00C50267" w:rsidRPr="00F57536" w:rsidTr="00C11AFB">
        <w:tblPrEx>
          <w:tblCellMar>
            <w:top w:w="0" w:type="dxa"/>
            <w:bottom w:w="0" w:type="dxa"/>
          </w:tblCellMar>
        </w:tblPrEx>
        <w:tc>
          <w:tcPr>
            <w:tcW w:w="3828" w:type="dxa"/>
            <w:gridSpan w:val="6"/>
          </w:tcPr>
          <w:p w:rsidR="00C50267" w:rsidRPr="00F57536" w:rsidRDefault="00C50267" w:rsidP="00C11AFB">
            <w:pPr>
              <w:spacing w:line="200" w:lineRule="exact"/>
              <w:jc w:val="center"/>
              <w:rPr>
                <w:vertAlign w:val="superscript"/>
              </w:rPr>
            </w:pPr>
            <w:r w:rsidRPr="00915E1F">
              <w:rPr>
                <w:vertAlign w:val="superscript"/>
              </w:rPr>
              <w:t>(дата и время заполнения</w:t>
            </w:r>
            <w:r w:rsidRPr="00F57536">
              <w:rPr>
                <w:vertAlign w:val="superscript"/>
              </w:rPr>
              <w:t xml:space="preserve"> уведомл</w:t>
            </w:r>
            <w:r w:rsidRPr="00F57536">
              <w:rPr>
                <w:vertAlign w:val="superscript"/>
              </w:rPr>
              <w:t>е</w:t>
            </w:r>
            <w:r w:rsidRPr="00F57536">
              <w:rPr>
                <w:vertAlign w:val="superscript"/>
              </w:rPr>
              <w:t>ния)</w:t>
            </w:r>
          </w:p>
        </w:tc>
        <w:tc>
          <w:tcPr>
            <w:tcW w:w="141" w:type="dxa"/>
            <w:tcBorders>
              <w:top w:val="nil"/>
              <w:left w:val="nil"/>
              <w:bottom w:val="nil"/>
              <w:right w:val="nil"/>
            </w:tcBorders>
          </w:tcPr>
          <w:p w:rsidR="00C50267" w:rsidRPr="00F57536" w:rsidRDefault="00C50267" w:rsidP="00C11AFB">
            <w:pPr>
              <w:spacing w:line="200" w:lineRule="exact"/>
              <w:jc w:val="center"/>
              <w:rPr>
                <w:vertAlign w:val="superscript"/>
              </w:rPr>
            </w:pPr>
          </w:p>
        </w:tc>
        <w:tc>
          <w:tcPr>
            <w:tcW w:w="3544" w:type="dxa"/>
            <w:tcBorders>
              <w:top w:val="nil"/>
              <w:left w:val="nil"/>
              <w:bottom w:val="nil"/>
              <w:right w:val="nil"/>
            </w:tcBorders>
          </w:tcPr>
          <w:p w:rsidR="00C50267" w:rsidRPr="00F57536" w:rsidRDefault="00C50267" w:rsidP="00C11AFB">
            <w:pPr>
              <w:spacing w:line="200" w:lineRule="exact"/>
              <w:jc w:val="center"/>
              <w:rPr>
                <w:vertAlign w:val="superscript"/>
              </w:rPr>
            </w:pPr>
            <w:r w:rsidRPr="00F57536">
              <w:rPr>
                <w:vertAlign w:val="superscript"/>
              </w:rPr>
              <w:t>(Ф.И.О.)</w:t>
            </w:r>
          </w:p>
        </w:tc>
        <w:tc>
          <w:tcPr>
            <w:tcW w:w="142" w:type="dxa"/>
            <w:tcBorders>
              <w:top w:val="nil"/>
              <w:left w:val="nil"/>
              <w:bottom w:val="nil"/>
              <w:right w:val="nil"/>
            </w:tcBorders>
          </w:tcPr>
          <w:p w:rsidR="00C50267" w:rsidRPr="00F57536" w:rsidRDefault="00C50267" w:rsidP="00C11AFB">
            <w:pPr>
              <w:spacing w:line="200" w:lineRule="exact"/>
              <w:jc w:val="center"/>
              <w:rPr>
                <w:vertAlign w:val="superscript"/>
              </w:rPr>
            </w:pPr>
          </w:p>
        </w:tc>
        <w:tc>
          <w:tcPr>
            <w:tcW w:w="2325" w:type="dxa"/>
            <w:tcBorders>
              <w:top w:val="nil"/>
              <w:left w:val="nil"/>
              <w:bottom w:val="nil"/>
              <w:right w:val="nil"/>
            </w:tcBorders>
          </w:tcPr>
          <w:p w:rsidR="00C50267" w:rsidRPr="00F57536" w:rsidRDefault="00C50267" w:rsidP="00C11AFB">
            <w:pPr>
              <w:spacing w:line="200" w:lineRule="exact"/>
              <w:jc w:val="center"/>
              <w:rPr>
                <w:vertAlign w:val="superscript"/>
              </w:rPr>
            </w:pPr>
            <w:r w:rsidRPr="00F57536">
              <w:rPr>
                <w:vertAlign w:val="superscript"/>
              </w:rPr>
              <w:t>(подпись)</w:t>
            </w:r>
          </w:p>
        </w:tc>
      </w:tr>
    </w:tbl>
    <w:p w:rsidR="00F846FB" w:rsidRDefault="00F846FB" w:rsidP="00C50267">
      <w:pPr>
        <w:rPr>
          <w:bCs/>
          <w:sz w:val="28"/>
          <w:szCs w:val="28"/>
        </w:rPr>
      </w:pPr>
    </w:p>
    <w:p w:rsidR="00C50267" w:rsidRDefault="00C50267" w:rsidP="00C50267">
      <w:pPr>
        <w:rPr>
          <w:bCs/>
          <w:sz w:val="28"/>
          <w:szCs w:val="28"/>
        </w:rPr>
      </w:pPr>
    </w:p>
    <w:bookmarkEnd w:id="1"/>
    <w:p w:rsidR="001974AF" w:rsidRPr="005039E9" w:rsidRDefault="001974AF" w:rsidP="00F846FB">
      <w:pPr>
        <w:widowControl w:val="0"/>
        <w:autoSpaceDE w:val="0"/>
        <w:autoSpaceDN w:val="0"/>
        <w:adjustRightInd w:val="0"/>
        <w:rPr>
          <w:b/>
          <w:bCs/>
          <w:color w:val="26282F"/>
          <w:sz w:val="28"/>
          <w:szCs w:val="28"/>
        </w:rPr>
        <w:sectPr w:rsidR="001974AF" w:rsidRPr="005039E9" w:rsidSect="005777DB">
          <w:headerReference w:type="default" r:id="rId25"/>
          <w:headerReference w:type="first" r:id="rId26"/>
          <w:pgSz w:w="11900" w:h="16800"/>
          <w:pgMar w:top="782" w:right="799" w:bottom="992" w:left="1418" w:header="720" w:footer="720" w:gutter="0"/>
          <w:cols w:space="720"/>
          <w:noEndnote/>
          <w:titlePg/>
          <w:docGrid w:linePitch="326"/>
        </w:sectPr>
      </w:pPr>
    </w:p>
    <w:tbl>
      <w:tblPr>
        <w:tblW w:w="9747" w:type="dxa"/>
        <w:tblInd w:w="5529" w:type="dxa"/>
        <w:tblLook w:val="04A0" w:firstRow="1" w:lastRow="0" w:firstColumn="1" w:lastColumn="0" w:noHBand="0" w:noVBand="1"/>
      </w:tblPr>
      <w:tblGrid>
        <w:gridCol w:w="3084"/>
        <w:gridCol w:w="6663"/>
      </w:tblGrid>
      <w:tr w:rsidR="00F846FB" w:rsidRPr="00EA4AA7" w:rsidTr="00C11AFB">
        <w:tc>
          <w:tcPr>
            <w:tcW w:w="3084" w:type="dxa"/>
          </w:tcPr>
          <w:p w:rsidR="00F846FB" w:rsidRPr="00EA4AA7" w:rsidRDefault="00F846FB" w:rsidP="00C11AFB">
            <w:pPr>
              <w:autoSpaceDE w:val="0"/>
              <w:autoSpaceDN w:val="0"/>
              <w:adjustRightInd w:val="0"/>
              <w:outlineLvl w:val="1"/>
              <w:rPr>
                <w:sz w:val="22"/>
                <w:szCs w:val="22"/>
                <w:lang w:val="en-US"/>
              </w:rPr>
            </w:pPr>
          </w:p>
        </w:tc>
        <w:tc>
          <w:tcPr>
            <w:tcW w:w="6663" w:type="dxa"/>
          </w:tcPr>
          <w:p w:rsidR="00F846FB" w:rsidRDefault="00F846FB" w:rsidP="00C11AFB">
            <w:pPr>
              <w:pStyle w:val="ConsPlusNormal"/>
              <w:tabs>
                <w:tab w:val="left" w:pos="480"/>
              </w:tabs>
              <w:ind w:firstLine="0"/>
              <w:jc w:val="both"/>
              <w:rPr>
                <w:rFonts w:ascii="Times New Roman" w:hAnsi="Times New Roman" w:cs="Times New Roman"/>
                <w:sz w:val="28"/>
                <w:szCs w:val="28"/>
              </w:rPr>
            </w:pPr>
            <w:r w:rsidRPr="00ED5FB3">
              <w:rPr>
                <w:rFonts w:ascii="Times New Roman" w:hAnsi="Times New Roman" w:cs="Times New Roman"/>
                <w:sz w:val="28"/>
                <w:szCs w:val="28"/>
              </w:rPr>
              <w:t xml:space="preserve">Приложение 2 </w:t>
            </w:r>
          </w:p>
          <w:p w:rsidR="00F846FB" w:rsidRPr="00607056" w:rsidRDefault="00607056" w:rsidP="00C11AFB">
            <w:pPr>
              <w:pStyle w:val="ConsPlusNormal"/>
              <w:tabs>
                <w:tab w:val="left" w:pos="480"/>
              </w:tabs>
              <w:ind w:firstLine="0"/>
              <w:jc w:val="both"/>
              <w:rPr>
                <w:rFonts w:ascii="Times New Roman" w:hAnsi="Times New Roman" w:cs="Times New Roman"/>
                <w:bCs/>
                <w:i/>
                <w:color w:val="0000FF"/>
                <w:sz w:val="28"/>
                <w:szCs w:val="28"/>
              </w:rPr>
            </w:pPr>
            <w:r w:rsidRPr="00607056">
              <w:rPr>
                <w:rFonts w:ascii="Times New Roman" w:hAnsi="Times New Roman" w:cs="Times New Roman"/>
                <w:sz w:val="28"/>
                <w:szCs w:val="28"/>
              </w:rPr>
              <w:t xml:space="preserve">к Порядку </w:t>
            </w:r>
            <w:r w:rsidRPr="00607056">
              <w:rPr>
                <w:rFonts w:ascii="Times New Roman" w:hAnsi="Times New Roman" w:cs="Times New Roman"/>
                <w:color w:val="000000"/>
                <w:sz w:val="28"/>
                <w:szCs w:val="28"/>
              </w:rPr>
              <w:t xml:space="preserve">уведомления </w:t>
            </w:r>
            <w:r w:rsidRPr="00607056">
              <w:rPr>
                <w:rFonts w:ascii="Times New Roman" w:hAnsi="Times New Roman" w:cs="Times New Roman"/>
                <w:sz w:val="28"/>
                <w:szCs w:val="28"/>
              </w:rPr>
              <w:t>представителя нанимателя о фактах обр</w:t>
            </w:r>
            <w:r w:rsidRPr="00607056">
              <w:rPr>
                <w:rFonts w:ascii="Times New Roman" w:hAnsi="Times New Roman" w:cs="Times New Roman"/>
                <w:sz w:val="28"/>
                <w:szCs w:val="28"/>
              </w:rPr>
              <w:t>а</w:t>
            </w:r>
            <w:r w:rsidRPr="00607056">
              <w:rPr>
                <w:rFonts w:ascii="Times New Roman" w:hAnsi="Times New Roman" w:cs="Times New Roman"/>
                <w:sz w:val="28"/>
                <w:szCs w:val="28"/>
              </w:rPr>
              <w:t>щения в целях склонения к совершению коррупционных правонарушений госуда</w:t>
            </w:r>
            <w:r w:rsidRPr="00607056">
              <w:rPr>
                <w:rFonts w:ascii="Times New Roman" w:hAnsi="Times New Roman" w:cs="Times New Roman"/>
                <w:sz w:val="28"/>
                <w:szCs w:val="28"/>
              </w:rPr>
              <w:t>р</w:t>
            </w:r>
            <w:r w:rsidRPr="00607056">
              <w:rPr>
                <w:rFonts w:ascii="Times New Roman" w:hAnsi="Times New Roman" w:cs="Times New Roman"/>
                <w:sz w:val="28"/>
                <w:szCs w:val="28"/>
              </w:rPr>
              <w:t>ственного гражданского служащего Камчатского края в Агентстве записи актов гражданского состояния и архивного дела Камчатского края</w:t>
            </w:r>
          </w:p>
          <w:p w:rsidR="00F846FB" w:rsidRPr="00EA4AA7" w:rsidRDefault="00F846FB" w:rsidP="00C11AFB">
            <w:pPr>
              <w:tabs>
                <w:tab w:val="left" w:pos="4820"/>
                <w:tab w:val="left" w:pos="5103"/>
              </w:tabs>
              <w:jc w:val="both"/>
              <w:rPr>
                <w:sz w:val="22"/>
                <w:szCs w:val="22"/>
              </w:rPr>
            </w:pPr>
          </w:p>
          <w:p w:rsidR="00F846FB" w:rsidRPr="00EA4AA7" w:rsidRDefault="00F846FB" w:rsidP="00C11AFB">
            <w:pPr>
              <w:tabs>
                <w:tab w:val="left" w:pos="4820"/>
                <w:tab w:val="left" w:pos="5103"/>
              </w:tabs>
              <w:jc w:val="both"/>
              <w:rPr>
                <w:sz w:val="22"/>
                <w:szCs w:val="22"/>
              </w:rPr>
            </w:pPr>
            <w:r w:rsidRPr="00EA4AA7">
              <w:rPr>
                <w:sz w:val="22"/>
                <w:szCs w:val="22"/>
              </w:rPr>
              <w:t xml:space="preserve">Форма </w:t>
            </w:r>
            <w:r>
              <w:rPr>
                <w:sz w:val="22"/>
                <w:szCs w:val="22"/>
              </w:rPr>
              <w:t>ж</w:t>
            </w:r>
            <w:r w:rsidRPr="00EA4AA7">
              <w:rPr>
                <w:sz w:val="22"/>
                <w:szCs w:val="22"/>
              </w:rPr>
              <w:t>урнала регистрации уведомлений государственных гра</w:t>
            </w:r>
            <w:r w:rsidRPr="00EA4AA7">
              <w:rPr>
                <w:sz w:val="22"/>
                <w:szCs w:val="22"/>
              </w:rPr>
              <w:t>ж</w:t>
            </w:r>
            <w:r w:rsidRPr="00EA4AA7">
              <w:rPr>
                <w:sz w:val="22"/>
                <w:szCs w:val="22"/>
              </w:rPr>
              <w:t>данских служащих</w:t>
            </w:r>
            <w:r w:rsidRPr="00ED5FB3">
              <w:rPr>
                <w:bCs/>
                <w:i/>
                <w:color w:val="0000FF"/>
                <w:sz w:val="28"/>
                <w:szCs w:val="28"/>
              </w:rPr>
              <w:t xml:space="preserve"> </w:t>
            </w:r>
            <w:r w:rsidRPr="00724B87">
              <w:rPr>
                <w:bCs/>
                <w:sz w:val="22"/>
                <w:szCs w:val="22"/>
              </w:rPr>
              <w:t xml:space="preserve">Агентства по делам архивов Камчатского края </w:t>
            </w:r>
            <w:r w:rsidRPr="008B1535">
              <w:rPr>
                <w:sz w:val="22"/>
                <w:szCs w:val="22"/>
              </w:rPr>
              <w:t>о фактах обращения</w:t>
            </w:r>
            <w:r w:rsidRPr="00EA4AA7">
              <w:rPr>
                <w:sz w:val="22"/>
                <w:szCs w:val="22"/>
              </w:rPr>
              <w:t xml:space="preserve"> к ним в целях склонения их к совершению ко</w:t>
            </w:r>
            <w:r w:rsidRPr="00EA4AA7">
              <w:rPr>
                <w:sz w:val="22"/>
                <w:szCs w:val="22"/>
              </w:rPr>
              <w:t>р</w:t>
            </w:r>
            <w:r w:rsidRPr="00EA4AA7">
              <w:rPr>
                <w:sz w:val="22"/>
                <w:szCs w:val="22"/>
              </w:rPr>
              <w:t>рупционных правонаруш</w:t>
            </w:r>
            <w:r w:rsidRPr="00EA4AA7">
              <w:rPr>
                <w:sz w:val="22"/>
                <w:szCs w:val="22"/>
              </w:rPr>
              <w:t>е</w:t>
            </w:r>
            <w:r w:rsidRPr="00EA4AA7">
              <w:rPr>
                <w:sz w:val="22"/>
                <w:szCs w:val="22"/>
              </w:rPr>
              <w:t>ний</w:t>
            </w:r>
          </w:p>
        </w:tc>
      </w:tr>
    </w:tbl>
    <w:p w:rsidR="00F846FB" w:rsidRPr="00EA4AA7" w:rsidRDefault="00F846FB" w:rsidP="00F846FB">
      <w:pPr>
        <w:rPr>
          <w:sz w:val="22"/>
          <w:szCs w:val="22"/>
        </w:rPr>
      </w:pPr>
    </w:p>
    <w:p w:rsidR="00F846FB" w:rsidRPr="0043581C" w:rsidRDefault="00F846FB" w:rsidP="00F846FB">
      <w:pPr>
        <w:tabs>
          <w:tab w:val="left" w:pos="4820"/>
          <w:tab w:val="left" w:pos="5103"/>
        </w:tabs>
        <w:jc w:val="center"/>
        <w:rPr>
          <w:sz w:val="28"/>
          <w:szCs w:val="28"/>
        </w:rPr>
      </w:pPr>
      <w:r w:rsidRPr="0043581C">
        <w:rPr>
          <w:sz w:val="28"/>
          <w:szCs w:val="28"/>
        </w:rPr>
        <w:t>Журнал</w:t>
      </w:r>
      <w:r w:rsidRPr="0043581C">
        <w:rPr>
          <w:sz w:val="28"/>
          <w:szCs w:val="28"/>
        </w:rPr>
        <w:br/>
        <w:t>регистрации уведомлений государственных гражданских служащих</w:t>
      </w:r>
      <w:r w:rsidRPr="00F846FB">
        <w:rPr>
          <w:sz w:val="28"/>
          <w:szCs w:val="28"/>
        </w:rPr>
        <w:t xml:space="preserve"> </w:t>
      </w:r>
      <w:r>
        <w:rPr>
          <w:sz w:val="28"/>
          <w:szCs w:val="28"/>
        </w:rPr>
        <w:t>Камчатского края в</w:t>
      </w:r>
      <w:r w:rsidRPr="00B86058">
        <w:rPr>
          <w:bCs/>
          <w:i/>
          <w:color w:val="0000FF"/>
          <w:sz w:val="28"/>
          <w:szCs w:val="28"/>
        </w:rPr>
        <w:t xml:space="preserve"> </w:t>
      </w:r>
      <w:r>
        <w:rPr>
          <w:bCs/>
          <w:sz w:val="28"/>
          <w:szCs w:val="28"/>
        </w:rPr>
        <w:t>Агентстве записи актов гражданского состояния и архивного дела Камчатского края</w:t>
      </w:r>
      <w:r w:rsidRPr="0043581C">
        <w:rPr>
          <w:sz w:val="28"/>
          <w:szCs w:val="28"/>
        </w:rPr>
        <w:t xml:space="preserve"> о фактах обращения к ним в целях склонения их к соверш</w:t>
      </w:r>
      <w:r w:rsidRPr="0043581C">
        <w:rPr>
          <w:sz w:val="28"/>
          <w:szCs w:val="28"/>
        </w:rPr>
        <w:t>е</w:t>
      </w:r>
      <w:r w:rsidRPr="0043581C">
        <w:rPr>
          <w:sz w:val="28"/>
          <w:szCs w:val="28"/>
        </w:rPr>
        <w:t>нию коррупционных правонарушений</w:t>
      </w:r>
    </w:p>
    <w:tbl>
      <w:tblPr>
        <w:tblW w:w="0" w:type="auto"/>
        <w:tblInd w:w="2013" w:type="dxa"/>
        <w:tblLayout w:type="fixed"/>
        <w:tblCellMar>
          <w:left w:w="28" w:type="dxa"/>
          <w:right w:w="28" w:type="dxa"/>
        </w:tblCellMar>
        <w:tblLook w:val="0000" w:firstRow="0" w:lastRow="0" w:firstColumn="0" w:lastColumn="0" w:noHBand="0" w:noVBand="0"/>
      </w:tblPr>
      <w:tblGrid>
        <w:gridCol w:w="851"/>
        <w:gridCol w:w="453"/>
        <w:gridCol w:w="255"/>
        <w:gridCol w:w="1418"/>
        <w:gridCol w:w="397"/>
        <w:gridCol w:w="397"/>
        <w:gridCol w:w="481"/>
      </w:tblGrid>
      <w:tr w:rsidR="00F846FB" w:rsidRPr="00EA4AA7" w:rsidTr="00C11AFB">
        <w:tblPrEx>
          <w:tblCellMar>
            <w:top w:w="0" w:type="dxa"/>
            <w:bottom w:w="0" w:type="dxa"/>
          </w:tblCellMar>
        </w:tblPrEx>
        <w:trPr>
          <w:cantSplit/>
        </w:trPr>
        <w:tc>
          <w:tcPr>
            <w:tcW w:w="851" w:type="dxa"/>
            <w:tcBorders>
              <w:top w:val="nil"/>
              <w:left w:val="nil"/>
              <w:bottom w:val="nil"/>
              <w:right w:val="nil"/>
            </w:tcBorders>
            <w:vAlign w:val="bottom"/>
          </w:tcPr>
          <w:p w:rsidR="00F846FB" w:rsidRPr="00EA4AA7" w:rsidRDefault="00F846FB" w:rsidP="00C11AFB">
            <w:pPr>
              <w:jc w:val="right"/>
              <w:rPr>
                <w:sz w:val="22"/>
                <w:szCs w:val="22"/>
              </w:rPr>
            </w:pPr>
          </w:p>
          <w:p w:rsidR="00F846FB" w:rsidRPr="00EA4AA7" w:rsidRDefault="00F846FB" w:rsidP="00C11AFB">
            <w:pPr>
              <w:jc w:val="right"/>
              <w:rPr>
                <w:sz w:val="22"/>
                <w:szCs w:val="22"/>
              </w:rPr>
            </w:pPr>
            <w:r w:rsidRPr="00EA4AA7">
              <w:rPr>
                <w:sz w:val="22"/>
                <w:szCs w:val="22"/>
              </w:rPr>
              <w:t>Начат "</w:t>
            </w:r>
          </w:p>
        </w:tc>
        <w:tc>
          <w:tcPr>
            <w:tcW w:w="453" w:type="dxa"/>
            <w:tcBorders>
              <w:top w:val="nil"/>
              <w:left w:val="nil"/>
              <w:bottom w:val="single" w:sz="4" w:space="0" w:color="auto"/>
              <w:right w:val="nil"/>
            </w:tcBorders>
            <w:vAlign w:val="bottom"/>
          </w:tcPr>
          <w:p w:rsidR="00F846FB" w:rsidRPr="00EA4AA7" w:rsidRDefault="00F846FB" w:rsidP="00C11AFB">
            <w:pPr>
              <w:jc w:val="center"/>
              <w:rPr>
                <w:sz w:val="22"/>
                <w:szCs w:val="22"/>
              </w:rPr>
            </w:pPr>
          </w:p>
        </w:tc>
        <w:tc>
          <w:tcPr>
            <w:tcW w:w="255" w:type="dxa"/>
            <w:tcBorders>
              <w:top w:val="nil"/>
              <w:left w:val="nil"/>
              <w:bottom w:val="nil"/>
              <w:right w:val="nil"/>
            </w:tcBorders>
            <w:vAlign w:val="bottom"/>
          </w:tcPr>
          <w:p w:rsidR="00F846FB" w:rsidRPr="00EA4AA7" w:rsidRDefault="00F846FB" w:rsidP="00C11AFB">
            <w:pPr>
              <w:rPr>
                <w:sz w:val="22"/>
                <w:szCs w:val="22"/>
              </w:rPr>
            </w:pPr>
            <w:r w:rsidRPr="00EA4AA7">
              <w:rPr>
                <w:sz w:val="22"/>
                <w:szCs w:val="22"/>
              </w:rPr>
              <w:t>"</w:t>
            </w:r>
          </w:p>
        </w:tc>
        <w:tc>
          <w:tcPr>
            <w:tcW w:w="1418" w:type="dxa"/>
            <w:tcBorders>
              <w:top w:val="nil"/>
              <w:left w:val="nil"/>
              <w:bottom w:val="single" w:sz="4" w:space="0" w:color="auto"/>
              <w:right w:val="nil"/>
            </w:tcBorders>
            <w:vAlign w:val="bottom"/>
          </w:tcPr>
          <w:p w:rsidR="00F846FB" w:rsidRPr="00EA4AA7" w:rsidRDefault="00F846FB" w:rsidP="00C11AFB">
            <w:pPr>
              <w:jc w:val="center"/>
              <w:rPr>
                <w:sz w:val="22"/>
                <w:szCs w:val="22"/>
              </w:rPr>
            </w:pPr>
          </w:p>
        </w:tc>
        <w:tc>
          <w:tcPr>
            <w:tcW w:w="397" w:type="dxa"/>
            <w:tcBorders>
              <w:top w:val="nil"/>
              <w:left w:val="nil"/>
              <w:bottom w:val="nil"/>
              <w:right w:val="nil"/>
            </w:tcBorders>
            <w:vAlign w:val="bottom"/>
          </w:tcPr>
          <w:p w:rsidR="00F846FB" w:rsidRPr="00EA4AA7" w:rsidRDefault="00F846FB" w:rsidP="00C11AFB">
            <w:pPr>
              <w:jc w:val="right"/>
              <w:rPr>
                <w:sz w:val="22"/>
                <w:szCs w:val="22"/>
              </w:rPr>
            </w:pPr>
            <w:r w:rsidRPr="00EA4AA7">
              <w:rPr>
                <w:sz w:val="22"/>
                <w:szCs w:val="22"/>
              </w:rPr>
              <w:t>20</w:t>
            </w:r>
          </w:p>
        </w:tc>
        <w:tc>
          <w:tcPr>
            <w:tcW w:w="397" w:type="dxa"/>
            <w:tcBorders>
              <w:top w:val="nil"/>
              <w:left w:val="nil"/>
              <w:bottom w:val="single" w:sz="4" w:space="0" w:color="auto"/>
              <w:right w:val="nil"/>
            </w:tcBorders>
            <w:vAlign w:val="bottom"/>
          </w:tcPr>
          <w:p w:rsidR="00F846FB" w:rsidRPr="00EA4AA7" w:rsidRDefault="00F846FB" w:rsidP="00C11AFB">
            <w:pPr>
              <w:rPr>
                <w:sz w:val="22"/>
                <w:szCs w:val="22"/>
              </w:rPr>
            </w:pPr>
          </w:p>
        </w:tc>
        <w:tc>
          <w:tcPr>
            <w:tcW w:w="481" w:type="dxa"/>
            <w:tcBorders>
              <w:top w:val="nil"/>
              <w:left w:val="nil"/>
              <w:bottom w:val="nil"/>
              <w:right w:val="nil"/>
            </w:tcBorders>
            <w:vAlign w:val="bottom"/>
          </w:tcPr>
          <w:p w:rsidR="00F846FB" w:rsidRPr="00EA4AA7" w:rsidRDefault="00F846FB" w:rsidP="00C11AFB">
            <w:pPr>
              <w:ind w:left="57"/>
              <w:rPr>
                <w:sz w:val="22"/>
                <w:szCs w:val="22"/>
              </w:rPr>
            </w:pPr>
            <w:r w:rsidRPr="00EA4AA7">
              <w:rPr>
                <w:sz w:val="22"/>
                <w:szCs w:val="22"/>
              </w:rPr>
              <w:t>г.</w:t>
            </w:r>
          </w:p>
        </w:tc>
      </w:tr>
    </w:tbl>
    <w:p w:rsidR="00F846FB" w:rsidRPr="00EA4AA7" w:rsidRDefault="00F846FB" w:rsidP="00F846FB">
      <w:pPr>
        <w:spacing w:after="120"/>
        <w:rPr>
          <w:sz w:val="22"/>
          <w:szCs w:val="22"/>
        </w:rPr>
      </w:pPr>
    </w:p>
    <w:tbl>
      <w:tblPr>
        <w:tblW w:w="0" w:type="auto"/>
        <w:tblInd w:w="2013" w:type="dxa"/>
        <w:tblLayout w:type="fixed"/>
        <w:tblCellMar>
          <w:left w:w="28" w:type="dxa"/>
          <w:right w:w="28" w:type="dxa"/>
        </w:tblCellMar>
        <w:tblLook w:val="0000" w:firstRow="0" w:lastRow="0" w:firstColumn="0" w:lastColumn="0" w:noHBand="0" w:noVBand="0"/>
      </w:tblPr>
      <w:tblGrid>
        <w:gridCol w:w="1134"/>
        <w:gridCol w:w="453"/>
        <w:gridCol w:w="255"/>
        <w:gridCol w:w="1418"/>
        <w:gridCol w:w="397"/>
        <w:gridCol w:w="397"/>
        <w:gridCol w:w="482"/>
      </w:tblGrid>
      <w:tr w:rsidR="00F846FB" w:rsidRPr="00EA4AA7" w:rsidTr="00C11AFB">
        <w:tblPrEx>
          <w:tblCellMar>
            <w:top w:w="0" w:type="dxa"/>
            <w:bottom w:w="0" w:type="dxa"/>
          </w:tblCellMar>
        </w:tblPrEx>
        <w:tc>
          <w:tcPr>
            <w:tcW w:w="1134" w:type="dxa"/>
            <w:tcBorders>
              <w:top w:val="nil"/>
              <w:left w:val="nil"/>
              <w:bottom w:val="nil"/>
              <w:right w:val="nil"/>
            </w:tcBorders>
            <w:vAlign w:val="bottom"/>
          </w:tcPr>
          <w:p w:rsidR="00F846FB" w:rsidRPr="00EA4AA7" w:rsidRDefault="00F846FB" w:rsidP="00C11AFB">
            <w:pPr>
              <w:rPr>
                <w:sz w:val="22"/>
                <w:szCs w:val="22"/>
              </w:rPr>
            </w:pPr>
            <w:r w:rsidRPr="00EA4AA7">
              <w:rPr>
                <w:sz w:val="22"/>
                <w:szCs w:val="22"/>
              </w:rPr>
              <w:t>Окончен "</w:t>
            </w:r>
          </w:p>
        </w:tc>
        <w:tc>
          <w:tcPr>
            <w:tcW w:w="453" w:type="dxa"/>
            <w:tcBorders>
              <w:top w:val="nil"/>
              <w:left w:val="nil"/>
              <w:bottom w:val="single" w:sz="4" w:space="0" w:color="auto"/>
              <w:right w:val="nil"/>
            </w:tcBorders>
            <w:vAlign w:val="bottom"/>
          </w:tcPr>
          <w:p w:rsidR="00F846FB" w:rsidRPr="00EA4AA7" w:rsidRDefault="00F846FB" w:rsidP="00C11AFB">
            <w:pPr>
              <w:jc w:val="center"/>
              <w:rPr>
                <w:sz w:val="22"/>
                <w:szCs w:val="22"/>
              </w:rPr>
            </w:pPr>
          </w:p>
        </w:tc>
        <w:tc>
          <w:tcPr>
            <w:tcW w:w="255" w:type="dxa"/>
            <w:tcBorders>
              <w:top w:val="nil"/>
              <w:left w:val="nil"/>
              <w:bottom w:val="nil"/>
              <w:right w:val="nil"/>
            </w:tcBorders>
            <w:vAlign w:val="bottom"/>
          </w:tcPr>
          <w:p w:rsidR="00F846FB" w:rsidRPr="00EA4AA7" w:rsidRDefault="00F846FB" w:rsidP="00C11AFB">
            <w:pPr>
              <w:rPr>
                <w:sz w:val="22"/>
                <w:szCs w:val="22"/>
              </w:rPr>
            </w:pPr>
            <w:r w:rsidRPr="00EA4AA7">
              <w:rPr>
                <w:sz w:val="22"/>
                <w:szCs w:val="22"/>
              </w:rPr>
              <w:t>"</w:t>
            </w:r>
          </w:p>
        </w:tc>
        <w:tc>
          <w:tcPr>
            <w:tcW w:w="1418" w:type="dxa"/>
            <w:tcBorders>
              <w:top w:val="nil"/>
              <w:left w:val="nil"/>
              <w:bottom w:val="single" w:sz="4" w:space="0" w:color="auto"/>
              <w:right w:val="nil"/>
            </w:tcBorders>
            <w:vAlign w:val="bottom"/>
          </w:tcPr>
          <w:p w:rsidR="00F846FB" w:rsidRPr="00EA4AA7" w:rsidRDefault="00F846FB" w:rsidP="00C11AFB">
            <w:pPr>
              <w:jc w:val="center"/>
              <w:rPr>
                <w:sz w:val="22"/>
                <w:szCs w:val="22"/>
              </w:rPr>
            </w:pPr>
          </w:p>
        </w:tc>
        <w:tc>
          <w:tcPr>
            <w:tcW w:w="397" w:type="dxa"/>
            <w:tcBorders>
              <w:top w:val="nil"/>
              <w:left w:val="nil"/>
              <w:bottom w:val="nil"/>
              <w:right w:val="nil"/>
            </w:tcBorders>
            <w:vAlign w:val="bottom"/>
          </w:tcPr>
          <w:p w:rsidR="00F846FB" w:rsidRPr="00EA4AA7" w:rsidRDefault="00F846FB" w:rsidP="00C11AFB">
            <w:pPr>
              <w:jc w:val="right"/>
              <w:rPr>
                <w:sz w:val="22"/>
                <w:szCs w:val="22"/>
              </w:rPr>
            </w:pPr>
            <w:r w:rsidRPr="00EA4AA7">
              <w:rPr>
                <w:sz w:val="22"/>
                <w:szCs w:val="22"/>
              </w:rPr>
              <w:t>20</w:t>
            </w:r>
          </w:p>
        </w:tc>
        <w:tc>
          <w:tcPr>
            <w:tcW w:w="397" w:type="dxa"/>
            <w:tcBorders>
              <w:top w:val="nil"/>
              <w:left w:val="nil"/>
              <w:bottom w:val="single" w:sz="4" w:space="0" w:color="auto"/>
              <w:right w:val="nil"/>
            </w:tcBorders>
            <w:vAlign w:val="bottom"/>
          </w:tcPr>
          <w:p w:rsidR="00F846FB" w:rsidRPr="00EA4AA7" w:rsidRDefault="00F846FB" w:rsidP="00C11AFB">
            <w:pPr>
              <w:rPr>
                <w:sz w:val="22"/>
                <w:szCs w:val="22"/>
              </w:rPr>
            </w:pPr>
          </w:p>
        </w:tc>
        <w:tc>
          <w:tcPr>
            <w:tcW w:w="482" w:type="dxa"/>
            <w:tcBorders>
              <w:top w:val="nil"/>
              <w:left w:val="nil"/>
              <w:bottom w:val="nil"/>
              <w:right w:val="nil"/>
            </w:tcBorders>
            <w:vAlign w:val="bottom"/>
          </w:tcPr>
          <w:p w:rsidR="00F846FB" w:rsidRPr="00EA4AA7" w:rsidRDefault="00F846FB" w:rsidP="00C11AFB">
            <w:pPr>
              <w:ind w:left="57"/>
              <w:rPr>
                <w:sz w:val="22"/>
                <w:szCs w:val="22"/>
              </w:rPr>
            </w:pPr>
            <w:r w:rsidRPr="00EA4AA7">
              <w:rPr>
                <w:sz w:val="22"/>
                <w:szCs w:val="22"/>
              </w:rPr>
              <w:t>г.</w:t>
            </w:r>
          </w:p>
        </w:tc>
      </w:tr>
    </w:tbl>
    <w:p w:rsidR="00F846FB" w:rsidRPr="00EA4AA7" w:rsidRDefault="00F846FB" w:rsidP="00F846FB">
      <w:pPr>
        <w:spacing w:after="120"/>
        <w:rPr>
          <w:sz w:val="22"/>
          <w:szCs w:val="22"/>
        </w:rPr>
      </w:pPr>
    </w:p>
    <w:tbl>
      <w:tblPr>
        <w:tblW w:w="0" w:type="auto"/>
        <w:tblInd w:w="2013" w:type="dxa"/>
        <w:tblLayout w:type="fixed"/>
        <w:tblCellMar>
          <w:left w:w="28" w:type="dxa"/>
          <w:right w:w="28" w:type="dxa"/>
        </w:tblCellMar>
        <w:tblLook w:val="0000" w:firstRow="0" w:lastRow="0" w:firstColumn="0" w:lastColumn="0" w:noHBand="0" w:noVBand="0"/>
      </w:tblPr>
      <w:tblGrid>
        <w:gridCol w:w="522"/>
        <w:gridCol w:w="567"/>
        <w:gridCol w:w="1617"/>
      </w:tblGrid>
      <w:tr w:rsidR="00F846FB" w:rsidRPr="00EA4AA7" w:rsidTr="00C11AFB">
        <w:tblPrEx>
          <w:tblCellMar>
            <w:top w:w="0" w:type="dxa"/>
            <w:bottom w:w="0" w:type="dxa"/>
          </w:tblCellMar>
        </w:tblPrEx>
        <w:tc>
          <w:tcPr>
            <w:tcW w:w="522" w:type="dxa"/>
            <w:tcBorders>
              <w:top w:val="nil"/>
              <w:left w:val="nil"/>
              <w:bottom w:val="nil"/>
              <w:right w:val="nil"/>
            </w:tcBorders>
            <w:vAlign w:val="bottom"/>
          </w:tcPr>
          <w:p w:rsidR="00F846FB" w:rsidRPr="00EA4AA7" w:rsidRDefault="00F846FB" w:rsidP="00C11AFB">
            <w:pPr>
              <w:rPr>
                <w:sz w:val="22"/>
                <w:szCs w:val="22"/>
              </w:rPr>
            </w:pPr>
            <w:r w:rsidRPr="00EA4AA7">
              <w:rPr>
                <w:sz w:val="22"/>
                <w:szCs w:val="22"/>
              </w:rPr>
              <w:t>На "</w:t>
            </w:r>
          </w:p>
        </w:tc>
        <w:tc>
          <w:tcPr>
            <w:tcW w:w="567" w:type="dxa"/>
            <w:tcBorders>
              <w:top w:val="nil"/>
              <w:left w:val="nil"/>
              <w:bottom w:val="single" w:sz="4" w:space="0" w:color="auto"/>
              <w:right w:val="nil"/>
            </w:tcBorders>
            <w:vAlign w:val="bottom"/>
          </w:tcPr>
          <w:p w:rsidR="00F846FB" w:rsidRPr="00EA4AA7" w:rsidRDefault="00F846FB" w:rsidP="00C11AFB">
            <w:pPr>
              <w:jc w:val="center"/>
              <w:rPr>
                <w:sz w:val="22"/>
                <w:szCs w:val="22"/>
              </w:rPr>
            </w:pPr>
          </w:p>
        </w:tc>
        <w:tc>
          <w:tcPr>
            <w:tcW w:w="1617" w:type="dxa"/>
            <w:tcBorders>
              <w:top w:val="nil"/>
              <w:left w:val="nil"/>
              <w:bottom w:val="nil"/>
              <w:right w:val="nil"/>
            </w:tcBorders>
            <w:vAlign w:val="bottom"/>
          </w:tcPr>
          <w:p w:rsidR="00F846FB" w:rsidRPr="00EA4AA7" w:rsidRDefault="00F846FB" w:rsidP="00C11AFB">
            <w:pPr>
              <w:rPr>
                <w:sz w:val="22"/>
                <w:szCs w:val="22"/>
              </w:rPr>
            </w:pPr>
            <w:r w:rsidRPr="00EA4AA7">
              <w:rPr>
                <w:sz w:val="22"/>
                <w:szCs w:val="22"/>
              </w:rPr>
              <w:t>" листах</w:t>
            </w:r>
          </w:p>
        </w:tc>
      </w:tr>
    </w:tbl>
    <w:p w:rsidR="00F846FB" w:rsidRDefault="00F846FB" w:rsidP="00F846FB">
      <w:pPr>
        <w:spacing w:after="240"/>
        <w:rPr>
          <w:sz w:val="2"/>
          <w:szCs w:val="2"/>
        </w:rPr>
      </w:pPr>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418"/>
        <w:gridCol w:w="1020"/>
        <w:gridCol w:w="2126"/>
        <w:gridCol w:w="1843"/>
        <w:gridCol w:w="1985"/>
        <w:gridCol w:w="1275"/>
        <w:gridCol w:w="993"/>
        <w:gridCol w:w="2835"/>
        <w:gridCol w:w="992"/>
      </w:tblGrid>
      <w:tr w:rsidR="00F846FB" w:rsidRPr="00EA4AA7" w:rsidTr="00C11AFB">
        <w:tblPrEx>
          <w:tblCellMar>
            <w:top w:w="0" w:type="dxa"/>
            <w:bottom w:w="0" w:type="dxa"/>
          </w:tblCellMar>
        </w:tblPrEx>
        <w:trPr>
          <w:trHeight w:val="255"/>
        </w:trPr>
        <w:tc>
          <w:tcPr>
            <w:tcW w:w="567" w:type="dxa"/>
            <w:vMerge w:val="restart"/>
          </w:tcPr>
          <w:p w:rsidR="00F846FB" w:rsidRPr="00794C50" w:rsidRDefault="00F846FB" w:rsidP="00C11AFB">
            <w:pPr>
              <w:jc w:val="center"/>
            </w:pPr>
            <w:r w:rsidRPr="00794C50">
              <w:t>№ п/п</w:t>
            </w:r>
          </w:p>
        </w:tc>
        <w:tc>
          <w:tcPr>
            <w:tcW w:w="1418" w:type="dxa"/>
            <w:vMerge w:val="restart"/>
          </w:tcPr>
          <w:p w:rsidR="00F846FB" w:rsidRPr="00794C50" w:rsidRDefault="00F846FB" w:rsidP="00C11AFB">
            <w:pPr>
              <w:jc w:val="center"/>
            </w:pPr>
            <w:r w:rsidRPr="00794C50">
              <w:t xml:space="preserve">Дата, время  </w:t>
            </w:r>
          </w:p>
          <w:p w:rsidR="00F846FB" w:rsidRPr="00794C50" w:rsidRDefault="00F846FB" w:rsidP="00C11AFB">
            <w:pPr>
              <w:jc w:val="center"/>
            </w:pPr>
            <w:r w:rsidRPr="00794C50">
              <w:t>прин</w:t>
            </w:r>
            <w:r w:rsidRPr="00794C50">
              <w:t>я</w:t>
            </w:r>
            <w:r w:rsidRPr="00794C50">
              <w:t xml:space="preserve">тия </w:t>
            </w:r>
          </w:p>
          <w:p w:rsidR="00F846FB" w:rsidRPr="00794C50" w:rsidRDefault="00F846FB" w:rsidP="00C11AFB">
            <w:pPr>
              <w:jc w:val="center"/>
            </w:pPr>
            <w:r w:rsidRPr="00794C50">
              <w:t>ув</w:t>
            </w:r>
            <w:r w:rsidRPr="00794C50">
              <w:t>е</w:t>
            </w:r>
            <w:r w:rsidRPr="00794C50">
              <w:t>домления</w:t>
            </w:r>
          </w:p>
        </w:tc>
        <w:tc>
          <w:tcPr>
            <w:tcW w:w="4989" w:type="dxa"/>
            <w:gridSpan w:val="3"/>
          </w:tcPr>
          <w:p w:rsidR="00F846FB" w:rsidRDefault="00F846FB" w:rsidP="00C11AFB">
            <w:pPr>
              <w:jc w:val="center"/>
            </w:pPr>
            <w:r w:rsidRPr="00794C50">
              <w:t>Сведения о государственном гражданском служащем,</w:t>
            </w:r>
          </w:p>
          <w:p w:rsidR="00F846FB" w:rsidRPr="00794C50" w:rsidRDefault="00F846FB" w:rsidP="00C11AFB">
            <w:pPr>
              <w:jc w:val="center"/>
            </w:pPr>
            <w:r w:rsidRPr="00794C50">
              <w:t>подавшем уведомл</w:t>
            </w:r>
            <w:r w:rsidRPr="00794C50">
              <w:t>е</w:t>
            </w:r>
            <w:r w:rsidRPr="00794C50">
              <w:t>ние</w:t>
            </w:r>
          </w:p>
        </w:tc>
        <w:tc>
          <w:tcPr>
            <w:tcW w:w="1985" w:type="dxa"/>
            <w:vMerge w:val="restart"/>
          </w:tcPr>
          <w:p w:rsidR="00F846FB" w:rsidRPr="00794C50" w:rsidRDefault="00F846FB" w:rsidP="00C11AFB">
            <w:pPr>
              <w:jc w:val="center"/>
            </w:pPr>
            <w:r w:rsidRPr="00794C50">
              <w:t>Краткое содерж</w:t>
            </w:r>
            <w:r w:rsidRPr="00794C50">
              <w:t>а</w:t>
            </w:r>
            <w:r w:rsidRPr="00794C50">
              <w:t>ние</w:t>
            </w:r>
          </w:p>
          <w:p w:rsidR="00F846FB" w:rsidRPr="00794C50" w:rsidRDefault="00F846FB" w:rsidP="00C11AFB">
            <w:pPr>
              <w:jc w:val="center"/>
            </w:pPr>
            <w:r w:rsidRPr="00794C50">
              <w:t>уведо</w:t>
            </w:r>
            <w:r w:rsidRPr="00794C50">
              <w:t>м</w:t>
            </w:r>
            <w:r w:rsidRPr="00794C50">
              <w:t>ления</w:t>
            </w:r>
          </w:p>
        </w:tc>
        <w:tc>
          <w:tcPr>
            <w:tcW w:w="2268" w:type="dxa"/>
            <w:gridSpan w:val="2"/>
            <w:vMerge w:val="restart"/>
          </w:tcPr>
          <w:p w:rsidR="00F846FB" w:rsidRDefault="00F846FB" w:rsidP="00C11AFB">
            <w:pPr>
              <w:jc w:val="center"/>
            </w:pPr>
            <w:r w:rsidRPr="00794C50">
              <w:t xml:space="preserve">Должностное лицо, </w:t>
            </w:r>
          </w:p>
          <w:p w:rsidR="00F846FB" w:rsidRPr="00794C50" w:rsidRDefault="00F846FB" w:rsidP="00C11AFB">
            <w:pPr>
              <w:jc w:val="center"/>
            </w:pPr>
            <w:r w:rsidRPr="00794C50">
              <w:t>принявшее уведомл</w:t>
            </w:r>
            <w:r w:rsidRPr="00794C50">
              <w:t>е</w:t>
            </w:r>
            <w:r w:rsidRPr="00794C50">
              <w:t>ние</w:t>
            </w:r>
          </w:p>
        </w:tc>
        <w:tc>
          <w:tcPr>
            <w:tcW w:w="2835" w:type="dxa"/>
            <w:vMerge w:val="restart"/>
          </w:tcPr>
          <w:p w:rsidR="00F846FB" w:rsidRDefault="00F846FB" w:rsidP="00C11AFB">
            <w:pPr>
              <w:jc w:val="center"/>
            </w:pPr>
            <w:r w:rsidRPr="00794C50">
              <w:t>Результаты</w:t>
            </w:r>
            <w:r>
              <w:t xml:space="preserve"> </w:t>
            </w:r>
            <w:r w:rsidRPr="00794C50">
              <w:t>проверки</w:t>
            </w:r>
          </w:p>
          <w:p w:rsidR="00F846FB" w:rsidRPr="00794C50" w:rsidRDefault="00F846FB" w:rsidP="00C11AFB">
            <w:pPr>
              <w:jc w:val="center"/>
            </w:pPr>
            <w:r w:rsidRPr="00794C50">
              <w:t>(подтве</w:t>
            </w:r>
            <w:r w:rsidRPr="00794C50">
              <w:t>р</w:t>
            </w:r>
            <w:r w:rsidRPr="00794C50">
              <w:t>дились факты или нет, дата о</w:t>
            </w:r>
            <w:r w:rsidRPr="00794C50">
              <w:t>т</w:t>
            </w:r>
            <w:r w:rsidRPr="00794C50">
              <w:t>правки уведомления в правоохранител</w:t>
            </w:r>
            <w:r w:rsidRPr="00794C50">
              <w:t>ь</w:t>
            </w:r>
            <w:r w:rsidRPr="00794C50">
              <w:t>ные органы</w:t>
            </w:r>
            <w:r>
              <w:t>)</w:t>
            </w:r>
          </w:p>
        </w:tc>
        <w:tc>
          <w:tcPr>
            <w:tcW w:w="992" w:type="dxa"/>
            <w:vMerge w:val="restart"/>
          </w:tcPr>
          <w:p w:rsidR="00F846FB" w:rsidRPr="00794C50" w:rsidRDefault="00F846FB" w:rsidP="00C11AFB">
            <w:pPr>
              <w:jc w:val="center"/>
            </w:pPr>
            <w:r w:rsidRPr="00794C50">
              <w:t>Особые о</w:t>
            </w:r>
            <w:r w:rsidRPr="00794C50">
              <w:t>т</w:t>
            </w:r>
            <w:r w:rsidRPr="00794C50">
              <w:t>метки</w:t>
            </w:r>
          </w:p>
          <w:p w:rsidR="00F846FB" w:rsidRPr="00794C50" w:rsidRDefault="00F846FB" w:rsidP="00C11AFB">
            <w:pPr>
              <w:jc w:val="center"/>
            </w:pPr>
          </w:p>
        </w:tc>
      </w:tr>
      <w:tr w:rsidR="00F846FB" w:rsidRPr="00EA4AA7" w:rsidTr="00C11AFB">
        <w:tblPrEx>
          <w:tblCellMar>
            <w:top w:w="0" w:type="dxa"/>
            <w:bottom w:w="0" w:type="dxa"/>
          </w:tblCellMar>
        </w:tblPrEx>
        <w:trPr>
          <w:trHeight w:val="255"/>
        </w:trPr>
        <w:tc>
          <w:tcPr>
            <w:tcW w:w="567" w:type="dxa"/>
            <w:vMerge/>
          </w:tcPr>
          <w:p w:rsidR="00F846FB" w:rsidRPr="00794C50" w:rsidRDefault="00F846FB" w:rsidP="00C11AFB">
            <w:pPr>
              <w:jc w:val="center"/>
            </w:pPr>
          </w:p>
        </w:tc>
        <w:tc>
          <w:tcPr>
            <w:tcW w:w="1418" w:type="dxa"/>
            <w:vMerge/>
          </w:tcPr>
          <w:p w:rsidR="00F846FB" w:rsidRPr="00794C50" w:rsidRDefault="00F846FB" w:rsidP="00C11AFB">
            <w:pPr>
              <w:jc w:val="center"/>
            </w:pPr>
          </w:p>
        </w:tc>
        <w:tc>
          <w:tcPr>
            <w:tcW w:w="1020" w:type="dxa"/>
            <w:vMerge w:val="restart"/>
          </w:tcPr>
          <w:p w:rsidR="00F846FB" w:rsidRPr="00794C50" w:rsidRDefault="00F846FB" w:rsidP="00C11AFB">
            <w:pPr>
              <w:jc w:val="center"/>
            </w:pPr>
            <w:r w:rsidRPr="00794C50">
              <w:t xml:space="preserve">Ф.И.О. </w:t>
            </w:r>
          </w:p>
        </w:tc>
        <w:tc>
          <w:tcPr>
            <w:tcW w:w="2126" w:type="dxa"/>
            <w:vMerge w:val="restart"/>
          </w:tcPr>
          <w:p w:rsidR="00F846FB" w:rsidRPr="00794C50" w:rsidRDefault="00F846FB" w:rsidP="00C11AFB">
            <w:pPr>
              <w:jc w:val="center"/>
            </w:pPr>
            <w:r w:rsidRPr="00794C50">
              <w:t xml:space="preserve">полное наименование </w:t>
            </w:r>
          </w:p>
          <w:p w:rsidR="00F846FB" w:rsidRPr="00794C50" w:rsidRDefault="00F846FB" w:rsidP="00C11AFB">
            <w:pPr>
              <w:jc w:val="center"/>
            </w:pPr>
            <w:r w:rsidRPr="00794C50">
              <w:t>должн</w:t>
            </w:r>
            <w:r w:rsidRPr="00794C50">
              <w:t>о</w:t>
            </w:r>
            <w:r w:rsidRPr="00794C50">
              <w:t>сти</w:t>
            </w:r>
          </w:p>
        </w:tc>
        <w:tc>
          <w:tcPr>
            <w:tcW w:w="1843" w:type="dxa"/>
            <w:vMerge w:val="restart"/>
          </w:tcPr>
          <w:p w:rsidR="00F846FB" w:rsidRPr="00794C50" w:rsidRDefault="00F846FB" w:rsidP="00C11AFB">
            <w:pPr>
              <w:jc w:val="center"/>
            </w:pPr>
            <w:r w:rsidRPr="00794C50">
              <w:t>контактный номер т</w:t>
            </w:r>
            <w:r w:rsidRPr="00794C50">
              <w:t>е</w:t>
            </w:r>
            <w:r w:rsidRPr="00794C50">
              <w:t>лефона</w:t>
            </w:r>
          </w:p>
        </w:tc>
        <w:tc>
          <w:tcPr>
            <w:tcW w:w="1985" w:type="dxa"/>
            <w:vMerge/>
          </w:tcPr>
          <w:p w:rsidR="00F846FB" w:rsidRPr="00794C50" w:rsidRDefault="00F846FB" w:rsidP="00C11AFB">
            <w:pPr>
              <w:jc w:val="center"/>
            </w:pPr>
          </w:p>
        </w:tc>
        <w:tc>
          <w:tcPr>
            <w:tcW w:w="2268" w:type="dxa"/>
            <w:gridSpan w:val="2"/>
            <w:vMerge/>
          </w:tcPr>
          <w:p w:rsidR="00F846FB" w:rsidRPr="00794C50" w:rsidRDefault="00F846FB" w:rsidP="00C11AFB">
            <w:pPr>
              <w:jc w:val="center"/>
            </w:pPr>
          </w:p>
        </w:tc>
        <w:tc>
          <w:tcPr>
            <w:tcW w:w="2835" w:type="dxa"/>
            <w:vMerge/>
          </w:tcPr>
          <w:p w:rsidR="00F846FB" w:rsidRPr="00794C50" w:rsidRDefault="00F846FB" w:rsidP="00C11AFB">
            <w:pPr>
              <w:jc w:val="center"/>
            </w:pPr>
          </w:p>
        </w:tc>
        <w:tc>
          <w:tcPr>
            <w:tcW w:w="992" w:type="dxa"/>
            <w:vMerge/>
          </w:tcPr>
          <w:p w:rsidR="00F846FB" w:rsidRPr="00794C50" w:rsidRDefault="00F846FB" w:rsidP="00C11AFB">
            <w:pPr>
              <w:jc w:val="center"/>
            </w:pPr>
          </w:p>
        </w:tc>
      </w:tr>
      <w:tr w:rsidR="00F846FB" w:rsidRPr="00EA4AA7" w:rsidTr="00C11AFB">
        <w:tblPrEx>
          <w:tblCellMar>
            <w:top w:w="0" w:type="dxa"/>
            <w:bottom w:w="0" w:type="dxa"/>
          </w:tblCellMar>
        </w:tblPrEx>
        <w:trPr>
          <w:trHeight w:val="397"/>
        </w:trPr>
        <w:tc>
          <w:tcPr>
            <w:tcW w:w="567" w:type="dxa"/>
            <w:vMerge/>
          </w:tcPr>
          <w:p w:rsidR="00F846FB" w:rsidRPr="00794C50" w:rsidRDefault="00F846FB" w:rsidP="00C11AFB">
            <w:pPr>
              <w:jc w:val="center"/>
            </w:pPr>
          </w:p>
        </w:tc>
        <w:tc>
          <w:tcPr>
            <w:tcW w:w="1418" w:type="dxa"/>
            <w:vMerge/>
          </w:tcPr>
          <w:p w:rsidR="00F846FB" w:rsidRPr="00794C50" w:rsidRDefault="00F846FB" w:rsidP="00C11AFB">
            <w:pPr>
              <w:jc w:val="center"/>
            </w:pPr>
          </w:p>
        </w:tc>
        <w:tc>
          <w:tcPr>
            <w:tcW w:w="1020" w:type="dxa"/>
            <w:vMerge/>
          </w:tcPr>
          <w:p w:rsidR="00F846FB" w:rsidRPr="00794C50" w:rsidRDefault="00F846FB" w:rsidP="00C11AFB">
            <w:pPr>
              <w:jc w:val="center"/>
            </w:pPr>
          </w:p>
        </w:tc>
        <w:tc>
          <w:tcPr>
            <w:tcW w:w="2126" w:type="dxa"/>
            <w:vMerge/>
          </w:tcPr>
          <w:p w:rsidR="00F846FB" w:rsidRPr="00794C50" w:rsidRDefault="00F846FB" w:rsidP="00C11AFB">
            <w:pPr>
              <w:jc w:val="center"/>
            </w:pPr>
          </w:p>
        </w:tc>
        <w:tc>
          <w:tcPr>
            <w:tcW w:w="1843" w:type="dxa"/>
            <w:vMerge/>
          </w:tcPr>
          <w:p w:rsidR="00F846FB" w:rsidRPr="00794C50" w:rsidRDefault="00F846FB" w:rsidP="00C11AFB">
            <w:pPr>
              <w:jc w:val="center"/>
            </w:pPr>
          </w:p>
        </w:tc>
        <w:tc>
          <w:tcPr>
            <w:tcW w:w="1985" w:type="dxa"/>
            <w:vMerge/>
          </w:tcPr>
          <w:p w:rsidR="00F846FB" w:rsidRPr="00794C50" w:rsidRDefault="00F846FB" w:rsidP="00C11AFB">
            <w:pPr>
              <w:jc w:val="center"/>
            </w:pPr>
          </w:p>
        </w:tc>
        <w:tc>
          <w:tcPr>
            <w:tcW w:w="1275" w:type="dxa"/>
          </w:tcPr>
          <w:p w:rsidR="00F846FB" w:rsidRPr="00794C50" w:rsidRDefault="00F846FB" w:rsidP="00C11AFB">
            <w:pPr>
              <w:jc w:val="center"/>
            </w:pPr>
            <w:r w:rsidRPr="00794C50">
              <w:t>Ф.И.О.</w:t>
            </w:r>
          </w:p>
        </w:tc>
        <w:tc>
          <w:tcPr>
            <w:tcW w:w="993" w:type="dxa"/>
          </w:tcPr>
          <w:p w:rsidR="00F846FB" w:rsidRPr="00794C50" w:rsidRDefault="00F846FB" w:rsidP="00C11AFB">
            <w:pPr>
              <w:jc w:val="center"/>
            </w:pPr>
            <w:r w:rsidRPr="00794C50">
              <w:t>дол</w:t>
            </w:r>
            <w:r w:rsidRPr="00794C50">
              <w:t>ж</w:t>
            </w:r>
            <w:r w:rsidRPr="00794C50">
              <w:t>ность</w:t>
            </w:r>
          </w:p>
        </w:tc>
        <w:tc>
          <w:tcPr>
            <w:tcW w:w="2835" w:type="dxa"/>
            <w:vMerge/>
          </w:tcPr>
          <w:p w:rsidR="00F846FB" w:rsidRPr="00794C50" w:rsidRDefault="00F846FB" w:rsidP="00C11AFB">
            <w:pPr>
              <w:jc w:val="center"/>
            </w:pPr>
          </w:p>
        </w:tc>
        <w:tc>
          <w:tcPr>
            <w:tcW w:w="992" w:type="dxa"/>
            <w:vMerge/>
          </w:tcPr>
          <w:p w:rsidR="00F846FB" w:rsidRPr="00794C50" w:rsidRDefault="00F846FB" w:rsidP="00C11AFB">
            <w:pPr>
              <w:jc w:val="center"/>
            </w:pPr>
          </w:p>
        </w:tc>
      </w:tr>
      <w:tr w:rsidR="00F846FB" w:rsidRPr="00EA4AA7" w:rsidTr="00C11AFB">
        <w:tblPrEx>
          <w:tblCellMar>
            <w:top w:w="0" w:type="dxa"/>
            <w:bottom w:w="0" w:type="dxa"/>
          </w:tblCellMar>
        </w:tblPrEx>
        <w:tc>
          <w:tcPr>
            <w:tcW w:w="567" w:type="dxa"/>
          </w:tcPr>
          <w:p w:rsidR="00F846FB" w:rsidRPr="00794C50" w:rsidRDefault="00F846FB" w:rsidP="00C11AFB">
            <w:pPr>
              <w:jc w:val="center"/>
            </w:pPr>
            <w:r w:rsidRPr="00794C50">
              <w:t>1</w:t>
            </w:r>
          </w:p>
        </w:tc>
        <w:tc>
          <w:tcPr>
            <w:tcW w:w="1418" w:type="dxa"/>
          </w:tcPr>
          <w:p w:rsidR="00F846FB" w:rsidRPr="00794C50" w:rsidRDefault="00F846FB" w:rsidP="00C11AFB">
            <w:pPr>
              <w:jc w:val="center"/>
            </w:pPr>
            <w:r w:rsidRPr="00794C50">
              <w:t>2</w:t>
            </w:r>
          </w:p>
        </w:tc>
        <w:tc>
          <w:tcPr>
            <w:tcW w:w="1020" w:type="dxa"/>
          </w:tcPr>
          <w:p w:rsidR="00F846FB" w:rsidRPr="00794C50" w:rsidRDefault="00F846FB" w:rsidP="00C11AFB">
            <w:pPr>
              <w:jc w:val="center"/>
            </w:pPr>
            <w:r w:rsidRPr="00794C50">
              <w:t>3</w:t>
            </w:r>
          </w:p>
        </w:tc>
        <w:tc>
          <w:tcPr>
            <w:tcW w:w="2126" w:type="dxa"/>
          </w:tcPr>
          <w:p w:rsidR="00F846FB" w:rsidRPr="00794C50" w:rsidRDefault="00F846FB" w:rsidP="00C11AFB">
            <w:pPr>
              <w:jc w:val="center"/>
            </w:pPr>
            <w:r w:rsidRPr="00794C50">
              <w:t>4</w:t>
            </w:r>
          </w:p>
        </w:tc>
        <w:tc>
          <w:tcPr>
            <w:tcW w:w="1843" w:type="dxa"/>
          </w:tcPr>
          <w:p w:rsidR="00F846FB" w:rsidRPr="00794C50" w:rsidRDefault="00F846FB" w:rsidP="00C11AFB">
            <w:pPr>
              <w:jc w:val="center"/>
            </w:pPr>
            <w:r w:rsidRPr="00794C50">
              <w:t>5</w:t>
            </w:r>
          </w:p>
        </w:tc>
        <w:tc>
          <w:tcPr>
            <w:tcW w:w="1985" w:type="dxa"/>
          </w:tcPr>
          <w:p w:rsidR="00F846FB" w:rsidRPr="00794C50" w:rsidRDefault="00F846FB" w:rsidP="00C11AFB">
            <w:pPr>
              <w:jc w:val="center"/>
            </w:pPr>
            <w:r w:rsidRPr="00794C50">
              <w:t>6</w:t>
            </w:r>
          </w:p>
        </w:tc>
        <w:tc>
          <w:tcPr>
            <w:tcW w:w="1275" w:type="dxa"/>
          </w:tcPr>
          <w:p w:rsidR="00F846FB" w:rsidRPr="00794C50" w:rsidRDefault="00F846FB" w:rsidP="00C11AFB">
            <w:pPr>
              <w:jc w:val="center"/>
            </w:pPr>
            <w:r w:rsidRPr="00794C50">
              <w:t>7</w:t>
            </w:r>
          </w:p>
        </w:tc>
        <w:tc>
          <w:tcPr>
            <w:tcW w:w="993" w:type="dxa"/>
          </w:tcPr>
          <w:p w:rsidR="00F846FB" w:rsidRPr="00794C50" w:rsidRDefault="00F846FB" w:rsidP="00C11AFB">
            <w:pPr>
              <w:jc w:val="center"/>
            </w:pPr>
            <w:r>
              <w:t>8</w:t>
            </w:r>
          </w:p>
        </w:tc>
        <w:tc>
          <w:tcPr>
            <w:tcW w:w="2835" w:type="dxa"/>
          </w:tcPr>
          <w:p w:rsidR="00F846FB" w:rsidRPr="00794C50" w:rsidRDefault="00F846FB" w:rsidP="00C11AFB">
            <w:pPr>
              <w:jc w:val="center"/>
            </w:pPr>
            <w:r>
              <w:t>9</w:t>
            </w:r>
          </w:p>
        </w:tc>
        <w:tc>
          <w:tcPr>
            <w:tcW w:w="992" w:type="dxa"/>
          </w:tcPr>
          <w:p w:rsidR="00F846FB" w:rsidRPr="00794C50" w:rsidRDefault="00F846FB" w:rsidP="00C11AFB">
            <w:pPr>
              <w:jc w:val="center"/>
            </w:pPr>
            <w:r>
              <w:t>10</w:t>
            </w:r>
          </w:p>
        </w:tc>
      </w:tr>
      <w:tr w:rsidR="00F846FB" w:rsidRPr="00EA4AA7" w:rsidTr="00C11AFB">
        <w:tblPrEx>
          <w:tblCellMar>
            <w:top w:w="0" w:type="dxa"/>
            <w:bottom w:w="0" w:type="dxa"/>
          </w:tblCellMar>
        </w:tblPrEx>
        <w:tc>
          <w:tcPr>
            <w:tcW w:w="567" w:type="dxa"/>
          </w:tcPr>
          <w:p w:rsidR="00F846FB" w:rsidRPr="00EA4AA7" w:rsidRDefault="00F846FB" w:rsidP="00C11AFB">
            <w:pPr>
              <w:jc w:val="center"/>
              <w:rPr>
                <w:sz w:val="22"/>
                <w:szCs w:val="22"/>
              </w:rPr>
            </w:pPr>
          </w:p>
        </w:tc>
        <w:tc>
          <w:tcPr>
            <w:tcW w:w="1418" w:type="dxa"/>
          </w:tcPr>
          <w:p w:rsidR="00F846FB" w:rsidRPr="00EA4AA7" w:rsidRDefault="00F846FB" w:rsidP="00C11AFB">
            <w:pPr>
              <w:jc w:val="center"/>
              <w:rPr>
                <w:sz w:val="22"/>
                <w:szCs w:val="22"/>
              </w:rPr>
            </w:pPr>
          </w:p>
        </w:tc>
        <w:tc>
          <w:tcPr>
            <w:tcW w:w="1020" w:type="dxa"/>
          </w:tcPr>
          <w:p w:rsidR="00F846FB" w:rsidRPr="00EA4AA7" w:rsidRDefault="00F846FB" w:rsidP="00C11AFB">
            <w:pPr>
              <w:rPr>
                <w:sz w:val="22"/>
                <w:szCs w:val="22"/>
              </w:rPr>
            </w:pPr>
          </w:p>
        </w:tc>
        <w:tc>
          <w:tcPr>
            <w:tcW w:w="2126" w:type="dxa"/>
          </w:tcPr>
          <w:p w:rsidR="00F846FB" w:rsidRPr="00EA4AA7" w:rsidRDefault="00F846FB" w:rsidP="00C11AFB">
            <w:pPr>
              <w:rPr>
                <w:sz w:val="22"/>
                <w:szCs w:val="22"/>
              </w:rPr>
            </w:pPr>
          </w:p>
        </w:tc>
        <w:tc>
          <w:tcPr>
            <w:tcW w:w="1843" w:type="dxa"/>
          </w:tcPr>
          <w:p w:rsidR="00F846FB" w:rsidRPr="00EA4AA7" w:rsidRDefault="00F846FB" w:rsidP="00C11AFB">
            <w:pPr>
              <w:rPr>
                <w:sz w:val="22"/>
                <w:szCs w:val="22"/>
              </w:rPr>
            </w:pPr>
          </w:p>
        </w:tc>
        <w:tc>
          <w:tcPr>
            <w:tcW w:w="1985" w:type="dxa"/>
          </w:tcPr>
          <w:p w:rsidR="00F846FB" w:rsidRPr="00EA4AA7" w:rsidRDefault="00F846FB" w:rsidP="00C11AFB">
            <w:pPr>
              <w:rPr>
                <w:sz w:val="22"/>
                <w:szCs w:val="22"/>
              </w:rPr>
            </w:pPr>
          </w:p>
        </w:tc>
        <w:tc>
          <w:tcPr>
            <w:tcW w:w="5103" w:type="dxa"/>
            <w:gridSpan w:val="3"/>
          </w:tcPr>
          <w:p w:rsidR="00F846FB" w:rsidRPr="00EA4AA7" w:rsidRDefault="00F846FB" w:rsidP="00C11AFB">
            <w:pPr>
              <w:rPr>
                <w:sz w:val="22"/>
                <w:szCs w:val="22"/>
              </w:rPr>
            </w:pPr>
          </w:p>
        </w:tc>
        <w:tc>
          <w:tcPr>
            <w:tcW w:w="992" w:type="dxa"/>
          </w:tcPr>
          <w:p w:rsidR="00F846FB" w:rsidRPr="00EA4AA7" w:rsidRDefault="00F846FB" w:rsidP="00C11AFB">
            <w:pPr>
              <w:jc w:val="center"/>
              <w:rPr>
                <w:sz w:val="22"/>
                <w:szCs w:val="22"/>
              </w:rPr>
            </w:pPr>
          </w:p>
        </w:tc>
      </w:tr>
    </w:tbl>
    <w:p w:rsidR="00F846FB" w:rsidRDefault="00F846FB">
      <w:pPr>
        <w:rPr>
          <w:sz w:val="28"/>
          <w:szCs w:val="28"/>
        </w:rPr>
      </w:pPr>
      <w:r>
        <w:rPr>
          <w:sz w:val="28"/>
          <w:szCs w:val="28"/>
        </w:rPr>
        <w:br w:type="page"/>
      </w:r>
    </w:p>
    <w:p w:rsidR="00607056" w:rsidRDefault="00607056" w:rsidP="00C11AFB">
      <w:pPr>
        <w:autoSpaceDE w:val="0"/>
        <w:autoSpaceDN w:val="0"/>
        <w:adjustRightInd w:val="0"/>
        <w:outlineLvl w:val="1"/>
        <w:rPr>
          <w:lang w:val="en-US"/>
        </w:rPr>
        <w:sectPr w:rsidR="00607056" w:rsidSect="00607056">
          <w:headerReference w:type="even" r:id="rId27"/>
          <w:headerReference w:type="default" r:id="rId28"/>
          <w:footerReference w:type="even" r:id="rId29"/>
          <w:footerReference w:type="default" r:id="rId30"/>
          <w:headerReference w:type="first" r:id="rId31"/>
          <w:footerReference w:type="first" r:id="rId32"/>
          <w:pgSz w:w="16838" w:h="11906" w:orient="landscape"/>
          <w:pgMar w:top="1701" w:right="567" w:bottom="851" w:left="1134" w:header="709" w:footer="709" w:gutter="0"/>
          <w:cols w:space="708"/>
          <w:titlePg/>
          <w:docGrid w:linePitch="360"/>
        </w:sectPr>
      </w:pPr>
    </w:p>
    <w:tbl>
      <w:tblPr>
        <w:tblW w:w="9389" w:type="dxa"/>
        <w:tblInd w:w="108" w:type="dxa"/>
        <w:tblLayout w:type="fixed"/>
        <w:tblLook w:val="04A0" w:firstRow="1" w:lastRow="0" w:firstColumn="1" w:lastColumn="0" w:noHBand="0" w:noVBand="1"/>
      </w:tblPr>
      <w:tblGrid>
        <w:gridCol w:w="1099"/>
        <w:gridCol w:w="3721"/>
        <w:gridCol w:w="4569"/>
      </w:tblGrid>
      <w:tr w:rsidR="00F846FB" w:rsidRPr="00FD6665" w:rsidTr="00F846FB">
        <w:tc>
          <w:tcPr>
            <w:tcW w:w="1099" w:type="dxa"/>
          </w:tcPr>
          <w:p w:rsidR="00F846FB" w:rsidRPr="006C58F6" w:rsidRDefault="00F846FB" w:rsidP="00C11AFB">
            <w:pPr>
              <w:autoSpaceDE w:val="0"/>
              <w:autoSpaceDN w:val="0"/>
              <w:adjustRightInd w:val="0"/>
              <w:outlineLvl w:val="1"/>
              <w:rPr>
                <w:lang w:val="en-US"/>
              </w:rPr>
            </w:pPr>
          </w:p>
        </w:tc>
        <w:tc>
          <w:tcPr>
            <w:tcW w:w="8290" w:type="dxa"/>
            <w:gridSpan w:val="2"/>
          </w:tcPr>
          <w:p w:rsidR="00607056" w:rsidRDefault="00F846FB" w:rsidP="00C11AFB">
            <w:pPr>
              <w:pStyle w:val="ConsPlusNormal"/>
              <w:tabs>
                <w:tab w:val="left" w:pos="480"/>
              </w:tabs>
              <w:ind w:left="3613" w:firstLine="0"/>
              <w:jc w:val="both"/>
              <w:rPr>
                <w:rFonts w:ascii="Times New Roman" w:hAnsi="Times New Roman" w:cs="Times New Roman"/>
                <w:sz w:val="28"/>
                <w:szCs w:val="28"/>
              </w:rPr>
            </w:pPr>
            <w:r w:rsidRPr="00ED5FB3">
              <w:rPr>
                <w:rFonts w:ascii="Times New Roman" w:hAnsi="Times New Roman" w:cs="Times New Roman"/>
                <w:sz w:val="28"/>
                <w:szCs w:val="28"/>
              </w:rPr>
              <w:t xml:space="preserve">Приложение 3 </w:t>
            </w:r>
          </w:p>
          <w:p w:rsidR="00F846FB" w:rsidRPr="00ED5FB3" w:rsidRDefault="00607056" w:rsidP="00C11AFB">
            <w:pPr>
              <w:pStyle w:val="ConsPlusNormal"/>
              <w:tabs>
                <w:tab w:val="left" w:pos="480"/>
              </w:tabs>
              <w:ind w:left="3613" w:firstLine="0"/>
              <w:jc w:val="both"/>
              <w:rPr>
                <w:rFonts w:ascii="Times New Roman" w:hAnsi="Times New Roman" w:cs="Times New Roman"/>
                <w:bCs/>
                <w:i/>
                <w:color w:val="0000FF"/>
                <w:sz w:val="28"/>
                <w:szCs w:val="28"/>
              </w:rPr>
            </w:pPr>
            <w:r w:rsidRPr="00607056">
              <w:rPr>
                <w:rFonts w:ascii="Times New Roman" w:hAnsi="Times New Roman" w:cs="Times New Roman"/>
                <w:sz w:val="28"/>
                <w:szCs w:val="28"/>
              </w:rPr>
              <w:t>к Порядку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Камчатского края в Агентстве записи актов гражданского состояния и архивного дела Камчатского края</w:t>
            </w:r>
          </w:p>
          <w:p w:rsidR="00F846FB" w:rsidRPr="00FC7B19" w:rsidRDefault="00F846FB" w:rsidP="00C11AFB">
            <w:pPr>
              <w:tabs>
                <w:tab w:val="left" w:pos="4820"/>
                <w:tab w:val="left" w:pos="5103"/>
              </w:tabs>
              <w:jc w:val="both"/>
            </w:pPr>
          </w:p>
          <w:p w:rsidR="00F846FB" w:rsidRPr="00FD6665" w:rsidRDefault="00F846FB" w:rsidP="00C11AFB">
            <w:pPr>
              <w:spacing w:before="240" w:after="240"/>
              <w:ind w:left="3613"/>
              <w:jc w:val="both"/>
              <w:rPr>
                <w:sz w:val="22"/>
                <w:szCs w:val="22"/>
              </w:rPr>
            </w:pPr>
            <w:r w:rsidRPr="00FD6665">
              <w:rPr>
                <w:sz w:val="22"/>
                <w:szCs w:val="22"/>
              </w:rPr>
              <w:t xml:space="preserve">Форма </w:t>
            </w:r>
            <w:r>
              <w:rPr>
                <w:sz w:val="22"/>
                <w:szCs w:val="22"/>
              </w:rPr>
              <w:t>талона-у</w:t>
            </w:r>
            <w:r w:rsidRPr="00FD6665">
              <w:rPr>
                <w:sz w:val="22"/>
                <w:szCs w:val="22"/>
              </w:rPr>
              <w:t>ведомлени</w:t>
            </w:r>
            <w:r>
              <w:rPr>
                <w:sz w:val="22"/>
                <w:szCs w:val="22"/>
              </w:rPr>
              <w:t>я</w:t>
            </w:r>
            <w:r w:rsidRPr="00FD6665">
              <w:rPr>
                <w:sz w:val="22"/>
                <w:szCs w:val="22"/>
              </w:rPr>
              <w:t xml:space="preserve"> о </w:t>
            </w:r>
            <w:r>
              <w:rPr>
                <w:sz w:val="22"/>
                <w:szCs w:val="22"/>
              </w:rPr>
              <w:t xml:space="preserve">регистрации </w:t>
            </w:r>
            <w:r w:rsidRPr="00FD6665">
              <w:rPr>
                <w:sz w:val="22"/>
                <w:szCs w:val="22"/>
              </w:rPr>
              <w:t>факт</w:t>
            </w:r>
            <w:r>
              <w:rPr>
                <w:sz w:val="22"/>
                <w:szCs w:val="22"/>
              </w:rPr>
              <w:t>а</w:t>
            </w:r>
            <w:r w:rsidRPr="00FD6665">
              <w:rPr>
                <w:sz w:val="22"/>
                <w:szCs w:val="22"/>
              </w:rPr>
              <w:t xml:space="preserve"> о</w:t>
            </w:r>
            <w:r w:rsidRPr="00FD6665">
              <w:rPr>
                <w:sz w:val="22"/>
                <w:szCs w:val="22"/>
              </w:rPr>
              <w:t>б</w:t>
            </w:r>
            <w:r w:rsidRPr="00FD6665">
              <w:rPr>
                <w:sz w:val="22"/>
                <w:szCs w:val="22"/>
              </w:rPr>
              <w:t>ращения в целях склонения государственного гра</w:t>
            </w:r>
            <w:r w:rsidRPr="00FD6665">
              <w:rPr>
                <w:sz w:val="22"/>
                <w:szCs w:val="22"/>
              </w:rPr>
              <w:t>ж</w:t>
            </w:r>
            <w:r w:rsidRPr="00FD6665">
              <w:rPr>
                <w:sz w:val="22"/>
                <w:szCs w:val="22"/>
              </w:rPr>
              <w:t>данского служащего к совершению коррупционных правон</w:t>
            </w:r>
            <w:r w:rsidRPr="00FD6665">
              <w:rPr>
                <w:sz w:val="22"/>
                <w:szCs w:val="22"/>
              </w:rPr>
              <w:t>а</w:t>
            </w:r>
            <w:r w:rsidRPr="00FD6665">
              <w:rPr>
                <w:sz w:val="22"/>
                <w:szCs w:val="22"/>
              </w:rPr>
              <w:t xml:space="preserve">рушений </w:t>
            </w:r>
          </w:p>
        </w:tc>
      </w:tr>
      <w:tr w:rsidR="00F846FB" w:rsidRPr="00C02E2A" w:rsidTr="00F84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20" w:type="dxa"/>
            <w:gridSpan w:val="2"/>
            <w:tcBorders>
              <w:top w:val="single" w:sz="4" w:space="0" w:color="auto"/>
              <w:bottom w:val="single" w:sz="4" w:space="0" w:color="auto"/>
            </w:tcBorders>
          </w:tcPr>
          <w:p w:rsidR="00F846FB" w:rsidRDefault="00F846FB" w:rsidP="00C11AFB">
            <w:pPr>
              <w:widowControl w:val="0"/>
              <w:jc w:val="center"/>
              <w:rPr>
                <w:sz w:val="22"/>
                <w:szCs w:val="22"/>
              </w:rPr>
            </w:pPr>
            <w:r w:rsidRPr="00C02E2A">
              <w:rPr>
                <w:sz w:val="22"/>
                <w:szCs w:val="22"/>
              </w:rPr>
              <w:t>Отрывной ТАЛОН-УВЕДОМЛЕНИЕ</w:t>
            </w:r>
            <w:r w:rsidRPr="00707AF7">
              <w:rPr>
                <w:sz w:val="22"/>
                <w:szCs w:val="22"/>
                <w:vertAlign w:val="superscript"/>
              </w:rPr>
              <w:t>*</w:t>
            </w:r>
            <w:r>
              <w:rPr>
                <w:sz w:val="22"/>
                <w:szCs w:val="22"/>
              </w:rPr>
              <w:t xml:space="preserve"> № _____</w:t>
            </w:r>
          </w:p>
          <w:p w:rsidR="00F846FB" w:rsidRPr="00A34DD3" w:rsidRDefault="00F846FB" w:rsidP="00C11AFB">
            <w:pPr>
              <w:jc w:val="center"/>
            </w:pPr>
            <w:r w:rsidRPr="00A34DD3">
              <w:t xml:space="preserve">о </w:t>
            </w:r>
            <w:r>
              <w:t xml:space="preserve">регистрации </w:t>
            </w:r>
            <w:r w:rsidRPr="00A34DD3">
              <w:t>факт</w:t>
            </w:r>
            <w:r>
              <w:t>а</w:t>
            </w:r>
            <w:r w:rsidRPr="00A34DD3">
              <w:t xml:space="preserve"> обращения в целях склонения</w:t>
            </w:r>
          </w:p>
          <w:p w:rsidR="00F846FB" w:rsidRPr="00A34DD3" w:rsidRDefault="00F846FB" w:rsidP="00C11AFB">
            <w:pPr>
              <w:jc w:val="center"/>
            </w:pPr>
            <w:r w:rsidRPr="00A34DD3">
              <w:t>госуда</w:t>
            </w:r>
            <w:r w:rsidRPr="00A34DD3">
              <w:t>р</w:t>
            </w:r>
            <w:r w:rsidRPr="00A34DD3">
              <w:t>ственного гражданского служащего</w:t>
            </w:r>
          </w:p>
          <w:p w:rsidR="00F846FB" w:rsidRPr="00447F8D" w:rsidRDefault="00F846FB" w:rsidP="00C11AFB">
            <w:pPr>
              <w:jc w:val="center"/>
              <w:rPr>
                <w:sz w:val="22"/>
                <w:szCs w:val="22"/>
              </w:rPr>
            </w:pPr>
            <w:r w:rsidRPr="00A34DD3">
              <w:t>к совершению коррупционных правонаруш</w:t>
            </w:r>
            <w:r w:rsidRPr="00A34DD3">
              <w:t>е</w:t>
            </w:r>
            <w:r w:rsidRPr="00A34DD3">
              <w:t>ний</w:t>
            </w:r>
          </w:p>
          <w:tbl>
            <w:tblPr>
              <w:tblW w:w="0" w:type="auto"/>
              <w:jc w:val="center"/>
              <w:tblLayout w:type="fixed"/>
              <w:tblCellMar>
                <w:left w:w="28" w:type="dxa"/>
                <w:right w:w="28" w:type="dxa"/>
              </w:tblCellMar>
              <w:tblLook w:val="0000" w:firstRow="0" w:lastRow="0" w:firstColumn="0" w:lastColumn="0" w:noHBand="0" w:noVBand="0"/>
            </w:tblPr>
            <w:tblGrid>
              <w:gridCol w:w="349"/>
              <w:gridCol w:w="1478"/>
            </w:tblGrid>
            <w:tr w:rsidR="00F846FB" w:rsidTr="00F846FB">
              <w:tblPrEx>
                <w:tblCellMar>
                  <w:top w:w="0" w:type="dxa"/>
                  <w:bottom w:w="0" w:type="dxa"/>
                </w:tblCellMar>
              </w:tblPrEx>
              <w:trPr>
                <w:jc w:val="center"/>
              </w:trPr>
              <w:tc>
                <w:tcPr>
                  <w:tcW w:w="349" w:type="dxa"/>
                  <w:tcBorders>
                    <w:top w:val="nil"/>
                    <w:left w:val="nil"/>
                    <w:bottom w:val="nil"/>
                    <w:right w:val="nil"/>
                  </w:tcBorders>
                  <w:vAlign w:val="bottom"/>
                </w:tcPr>
                <w:p w:rsidR="00F846FB" w:rsidRDefault="00F846FB" w:rsidP="00C11AFB">
                  <w:pPr>
                    <w:jc w:val="both"/>
                  </w:pPr>
                </w:p>
              </w:tc>
              <w:tc>
                <w:tcPr>
                  <w:tcW w:w="1478" w:type="dxa"/>
                  <w:tcBorders>
                    <w:top w:val="nil"/>
                    <w:left w:val="nil"/>
                    <w:right w:val="nil"/>
                  </w:tcBorders>
                  <w:vAlign w:val="bottom"/>
                </w:tcPr>
                <w:p w:rsidR="00F846FB" w:rsidRDefault="00F846FB" w:rsidP="00C11AFB">
                  <w:pPr>
                    <w:jc w:val="center"/>
                  </w:pPr>
                </w:p>
              </w:tc>
            </w:tr>
          </w:tbl>
          <w:p w:rsidR="00F846FB" w:rsidRDefault="00F846FB" w:rsidP="00F846FB">
            <w:pPr>
              <w:spacing w:before="240"/>
              <w:ind w:left="255" w:right="255"/>
              <w:jc w:val="center"/>
              <w:rPr>
                <w:sz w:val="22"/>
                <w:szCs w:val="22"/>
              </w:rPr>
            </w:pPr>
            <w:r>
              <w:rPr>
                <w:rFonts w:eastAsia="Calibri"/>
                <w:sz w:val="24"/>
                <w:szCs w:val="24"/>
              </w:rPr>
              <w:t>________________ 20 ______ г.</w:t>
            </w:r>
          </w:p>
          <w:p w:rsidR="00F846FB" w:rsidRPr="00C02E2A" w:rsidRDefault="00F846FB" w:rsidP="00C11AFB">
            <w:pPr>
              <w:spacing w:before="240"/>
              <w:ind w:left="255" w:right="255"/>
              <w:rPr>
                <w:sz w:val="22"/>
                <w:szCs w:val="22"/>
              </w:rPr>
            </w:pPr>
            <w:r w:rsidRPr="00C02E2A">
              <w:rPr>
                <w:sz w:val="22"/>
                <w:szCs w:val="22"/>
              </w:rPr>
              <w:t xml:space="preserve">Уведомление принято от  </w:t>
            </w:r>
          </w:p>
          <w:p w:rsidR="00F846FB" w:rsidRPr="006C58F6" w:rsidRDefault="00F846FB" w:rsidP="00C11AFB">
            <w:pPr>
              <w:pBdr>
                <w:top w:val="single" w:sz="4" w:space="1" w:color="auto"/>
              </w:pBdr>
              <w:ind w:left="2977" w:right="255"/>
              <w:jc w:val="both"/>
              <w:rPr>
                <w:sz w:val="2"/>
                <w:szCs w:val="2"/>
              </w:rPr>
            </w:pPr>
          </w:p>
          <w:p w:rsidR="00F846FB" w:rsidRDefault="00F846FB" w:rsidP="00C11AFB">
            <w:pPr>
              <w:ind w:left="255" w:right="255"/>
              <w:jc w:val="both"/>
            </w:pPr>
          </w:p>
          <w:p w:rsidR="00F846FB" w:rsidRPr="006C58F6" w:rsidRDefault="00F846FB" w:rsidP="00C11AFB">
            <w:pPr>
              <w:pBdr>
                <w:top w:val="single" w:sz="4" w:space="1" w:color="auto"/>
              </w:pBdr>
              <w:ind w:left="255" w:right="255"/>
              <w:jc w:val="both"/>
              <w:rPr>
                <w:sz w:val="2"/>
                <w:szCs w:val="2"/>
              </w:rPr>
            </w:pPr>
          </w:p>
          <w:p w:rsidR="00F846FB" w:rsidRDefault="00F846FB" w:rsidP="00C11AFB">
            <w:pPr>
              <w:ind w:left="255" w:right="255"/>
              <w:jc w:val="both"/>
            </w:pPr>
          </w:p>
          <w:p w:rsidR="00F846FB" w:rsidRPr="006C58F6" w:rsidRDefault="00F846FB" w:rsidP="00C11AFB">
            <w:pPr>
              <w:pBdr>
                <w:top w:val="single" w:sz="4" w:space="1" w:color="auto"/>
              </w:pBdr>
              <w:ind w:left="255" w:right="255"/>
              <w:jc w:val="both"/>
              <w:rPr>
                <w:sz w:val="2"/>
                <w:szCs w:val="2"/>
              </w:rPr>
            </w:pPr>
          </w:p>
          <w:p w:rsidR="00F846FB" w:rsidRDefault="00F846FB" w:rsidP="00C11AFB">
            <w:pPr>
              <w:ind w:left="255" w:right="255"/>
              <w:jc w:val="both"/>
            </w:pPr>
          </w:p>
          <w:p w:rsidR="00F846FB" w:rsidRPr="006C58F6" w:rsidRDefault="00F846FB" w:rsidP="00C11AFB">
            <w:pPr>
              <w:pBdr>
                <w:top w:val="single" w:sz="4" w:space="1" w:color="auto"/>
              </w:pBdr>
              <w:ind w:left="255" w:right="255"/>
              <w:jc w:val="center"/>
              <w:rPr>
                <w:vertAlign w:val="superscript"/>
              </w:rPr>
            </w:pPr>
            <w:r w:rsidRPr="006C58F6">
              <w:rPr>
                <w:vertAlign w:val="superscript"/>
              </w:rPr>
              <w:t xml:space="preserve">(Ф.И.О. </w:t>
            </w:r>
            <w:r>
              <w:rPr>
                <w:vertAlign w:val="superscript"/>
              </w:rPr>
              <w:t xml:space="preserve">государственного </w:t>
            </w:r>
            <w:r w:rsidRPr="006C58F6">
              <w:rPr>
                <w:vertAlign w:val="superscript"/>
              </w:rPr>
              <w:t>гражданского служащего</w:t>
            </w:r>
            <w:r>
              <w:rPr>
                <w:vertAlign w:val="superscript"/>
              </w:rPr>
              <w:t>, должность</w:t>
            </w:r>
            <w:r w:rsidRPr="006C58F6">
              <w:rPr>
                <w:vertAlign w:val="superscript"/>
              </w:rPr>
              <w:t>)</w:t>
            </w:r>
          </w:p>
          <w:p w:rsidR="00F846FB" w:rsidRPr="00C02E2A" w:rsidRDefault="00F846FB" w:rsidP="00C11AFB">
            <w:pPr>
              <w:spacing w:before="240"/>
              <w:ind w:left="255" w:right="255"/>
              <w:jc w:val="both"/>
              <w:rPr>
                <w:sz w:val="22"/>
                <w:szCs w:val="22"/>
              </w:rPr>
            </w:pPr>
            <w:r w:rsidRPr="00C02E2A">
              <w:rPr>
                <w:sz w:val="22"/>
                <w:szCs w:val="22"/>
              </w:rPr>
              <w:t xml:space="preserve">Краткое содержание уведомления  </w:t>
            </w:r>
          </w:p>
          <w:p w:rsidR="00F846FB" w:rsidRPr="006C58F6" w:rsidRDefault="00F846FB" w:rsidP="00C11AFB">
            <w:pPr>
              <w:pBdr>
                <w:top w:val="single" w:sz="4" w:space="1" w:color="auto"/>
              </w:pBdr>
              <w:ind w:left="3884" w:right="255"/>
              <w:jc w:val="both"/>
              <w:rPr>
                <w:sz w:val="2"/>
                <w:szCs w:val="2"/>
              </w:rPr>
            </w:pPr>
          </w:p>
          <w:p w:rsidR="00F846FB" w:rsidRDefault="00F846FB" w:rsidP="00C11AFB">
            <w:pPr>
              <w:ind w:left="255" w:right="255"/>
              <w:jc w:val="both"/>
            </w:pPr>
          </w:p>
          <w:p w:rsidR="00F846FB" w:rsidRPr="006C58F6" w:rsidRDefault="00F846FB" w:rsidP="00C11AFB">
            <w:pPr>
              <w:pBdr>
                <w:top w:val="single" w:sz="4" w:space="1" w:color="auto"/>
              </w:pBdr>
              <w:ind w:left="255" w:right="255"/>
              <w:jc w:val="both"/>
              <w:rPr>
                <w:sz w:val="2"/>
                <w:szCs w:val="2"/>
              </w:rPr>
            </w:pPr>
          </w:p>
          <w:p w:rsidR="00F846FB" w:rsidRDefault="00F846FB" w:rsidP="00C11AFB">
            <w:pPr>
              <w:ind w:left="255" w:right="255"/>
              <w:jc w:val="both"/>
            </w:pPr>
          </w:p>
          <w:p w:rsidR="00F846FB" w:rsidRPr="006C58F6" w:rsidRDefault="00F846FB" w:rsidP="00C11AFB">
            <w:pPr>
              <w:pBdr>
                <w:top w:val="single" w:sz="4" w:space="1" w:color="auto"/>
              </w:pBdr>
              <w:ind w:left="255" w:right="255"/>
              <w:jc w:val="both"/>
              <w:rPr>
                <w:sz w:val="2"/>
                <w:szCs w:val="2"/>
              </w:rPr>
            </w:pPr>
          </w:p>
          <w:p w:rsidR="00F846FB" w:rsidRDefault="00F846FB" w:rsidP="00C11AFB">
            <w:pPr>
              <w:ind w:left="255" w:right="255"/>
              <w:jc w:val="both"/>
            </w:pPr>
          </w:p>
          <w:p w:rsidR="00F846FB" w:rsidRPr="006C58F6" w:rsidRDefault="00F846FB" w:rsidP="00C11AFB">
            <w:pPr>
              <w:pBdr>
                <w:top w:val="single" w:sz="4" w:space="1" w:color="auto"/>
              </w:pBdr>
              <w:ind w:left="255" w:right="255"/>
              <w:jc w:val="both"/>
              <w:rPr>
                <w:sz w:val="2"/>
                <w:szCs w:val="2"/>
              </w:rPr>
            </w:pPr>
          </w:p>
          <w:p w:rsidR="00F846FB" w:rsidRDefault="00F846FB" w:rsidP="00C11AFB">
            <w:pPr>
              <w:ind w:left="255" w:right="255"/>
              <w:jc w:val="both"/>
            </w:pPr>
          </w:p>
          <w:p w:rsidR="00F846FB" w:rsidRDefault="00F846FB" w:rsidP="00C11AFB">
            <w:pPr>
              <w:ind w:left="255" w:right="255"/>
              <w:jc w:val="both"/>
            </w:pPr>
          </w:p>
          <w:p w:rsidR="00F846FB" w:rsidRPr="00C02E2A" w:rsidRDefault="00F846FB" w:rsidP="00C11AFB">
            <w:pPr>
              <w:ind w:left="255" w:right="255"/>
              <w:jc w:val="both"/>
              <w:rPr>
                <w:sz w:val="22"/>
                <w:szCs w:val="22"/>
              </w:rPr>
            </w:pPr>
            <w:r w:rsidRPr="00C02E2A">
              <w:rPr>
                <w:sz w:val="22"/>
                <w:szCs w:val="22"/>
              </w:rPr>
              <w:t>Уведомление принято (кем):</w:t>
            </w:r>
          </w:p>
          <w:p w:rsidR="00F846FB" w:rsidRDefault="00F846FB" w:rsidP="00C11AFB">
            <w:pPr>
              <w:ind w:left="255" w:right="255"/>
              <w:jc w:val="both"/>
            </w:pPr>
          </w:p>
          <w:p w:rsidR="00F846FB" w:rsidRPr="006C58F6" w:rsidRDefault="00F846FB" w:rsidP="00C11AFB">
            <w:pPr>
              <w:ind w:left="255" w:right="255"/>
              <w:jc w:val="both"/>
              <w:rPr>
                <w:sz w:val="2"/>
                <w:szCs w:val="2"/>
              </w:rPr>
            </w:pPr>
          </w:p>
          <w:p w:rsidR="00F846FB" w:rsidRPr="006C58F6" w:rsidRDefault="00F846FB" w:rsidP="00C11AFB">
            <w:pPr>
              <w:pBdr>
                <w:top w:val="single" w:sz="4" w:space="1" w:color="auto"/>
              </w:pBdr>
              <w:spacing w:after="240"/>
              <w:ind w:left="255" w:right="255"/>
              <w:jc w:val="center"/>
              <w:rPr>
                <w:vertAlign w:val="superscript"/>
              </w:rPr>
            </w:pPr>
            <w:r w:rsidRPr="006C58F6">
              <w:rPr>
                <w:vertAlign w:val="superscript"/>
              </w:rPr>
              <w:t xml:space="preserve"> (Ф.И.О., должность </w:t>
            </w:r>
            <w:r>
              <w:rPr>
                <w:vertAlign w:val="superscript"/>
              </w:rPr>
              <w:t>и подпись лица</w:t>
            </w:r>
            <w:r w:rsidRPr="006C58F6">
              <w:rPr>
                <w:vertAlign w:val="superscript"/>
              </w:rPr>
              <w:t>, принявшего уведомл</w:t>
            </w:r>
            <w:r w:rsidRPr="006C58F6">
              <w:rPr>
                <w:vertAlign w:val="superscript"/>
              </w:rPr>
              <w:t>е</w:t>
            </w:r>
            <w:r w:rsidRPr="006C58F6">
              <w:rPr>
                <w:vertAlign w:val="superscript"/>
              </w:rPr>
              <w:t>ние)</w:t>
            </w:r>
          </w:p>
          <w:tbl>
            <w:tblPr>
              <w:tblW w:w="0" w:type="auto"/>
              <w:tblInd w:w="255" w:type="dxa"/>
              <w:tblLayout w:type="fixed"/>
              <w:tblCellMar>
                <w:left w:w="28" w:type="dxa"/>
                <w:right w:w="28" w:type="dxa"/>
              </w:tblCellMar>
              <w:tblLook w:val="0000" w:firstRow="0" w:lastRow="0" w:firstColumn="0" w:lastColumn="0" w:noHBand="0" w:noVBand="0"/>
            </w:tblPr>
            <w:tblGrid>
              <w:gridCol w:w="4349"/>
            </w:tblGrid>
            <w:tr w:rsidR="00F846FB" w:rsidTr="00F846FB">
              <w:tblPrEx>
                <w:tblCellMar>
                  <w:top w:w="0" w:type="dxa"/>
                  <w:bottom w:w="0" w:type="dxa"/>
                </w:tblCellMar>
              </w:tblPrEx>
              <w:trPr>
                <w:cantSplit/>
              </w:trPr>
              <w:tc>
                <w:tcPr>
                  <w:tcW w:w="4349" w:type="dxa"/>
                  <w:tcBorders>
                    <w:top w:val="nil"/>
                    <w:left w:val="nil"/>
                    <w:bottom w:val="nil"/>
                    <w:right w:val="nil"/>
                  </w:tcBorders>
                  <w:vAlign w:val="bottom"/>
                </w:tcPr>
                <w:p w:rsidR="00F846FB" w:rsidRDefault="00F846FB" w:rsidP="00C11AFB"/>
              </w:tc>
            </w:tr>
          </w:tbl>
          <w:p w:rsidR="00F846FB" w:rsidRPr="00C02E2A" w:rsidRDefault="00F846FB" w:rsidP="00C11AFB">
            <w:pPr>
              <w:jc w:val="center"/>
              <w:rPr>
                <w:sz w:val="22"/>
                <w:szCs w:val="22"/>
              </w:rPr>
            </w:pPr>
            <w:r w:rsidRPr="00C02E2A">
              <w:rPr>
                <w:sz w:val="22"/>
                <w:szCs w:val="22"/>
              </w:rPr>
              <w:t>Время приема</w:t>
            </w:r>
            <w:r>
              <w:t xml:space="preserve"> _____</w:t>
            </w:r>
            <w:r w:rsidRPr="00C02E2A">
              <w:rPr>
                <w:sz w:val="22"/>
                <w:szCs w:val="22"/>
              </w:rPr>
              <w:t>часов _____ минут</w:t>
            </w:r>
            <w:r>
              <w:rPr>
                <w:sz w:val="22"/>
                <w:szCs w:val="22"/>
              </w:rPr>
              <w:t>.</w:t>
            </w:r>
          </w:p>
          <w:p w:rsidR="00F846FB" w:rsidRDefault="00F846FB" w:rsidP="00C11AFB">
            <w:pPr>
              <w:spacing w:before="360"/>
              <w:ind w:left="255" w:right="255"/>
              <w:jc w:val="center"/>
            </w:pPr>
          </w:p>
          <w:p w:rsidR="00F846FB" w:rsidRPr="006C58F6" w:rsidRDefault="00F846FB" w:rsidP="00C11AFB">
            <w:pPr>
              <w:pBdr>
                <w:top w:val="single" w:sz="4" w:space="1" w:color="auto"/>
              </w:pBdr>
              <w:spacing w:after="240"/>
              <w:ind w:left="255" w:right="255"/>
              <w:jc w:val="center"/>
              <w:rPr>
                <w:vertAlign w:val="superscript"/>
              </w:rPr>
            </w:pPr>
            <w:r w:rsidRPr="006C58F6">
              <w:rPr>
                <w:vertAlign w:val="superscript"/>
              </w:rPr>
              <w:t>(подпись лица, получившего талон уведомление)</w:t>
            </w:r>
          </w:p>
          <w:tbl>
            <w:tblPr>
              <w:tblW w:w="0" w:type="auto"/>
              <w:tblInd w:w="255" w:type="dxa"/>
              <w:tblLayout w:type="fixed"/>
              <w:tblCellMar>
                <w:left w:w="28" w:type="dxa"/>
                <w:right w:w="28" w:type="dxa"/>
              </w:tblCellMar>
              <w:tblLook w:val="0000" w:firstRow="0" w:lastRow="0" w:firstColumn="0" w:lastColumn="0" w:noHBand="0" w:noVBand="0"/>
            </w:tblPr>
            <w:tblGrid>
              <w:gridCol w:w="4349"/>
            </w:tblGrid>
            <w:tr w:rsidR="00F846FB" w:rsidRPr="00707AF7" w:rsidTr="00F846FB">
              <w:tblPrEx>
                <w:tblCellMar>
                  <w:top w:w="0" w:type="dxa"/>
                  <w:bottom w:w="0" w:type="dxa"/>
                </w:tblCellMar>
              </w:tblPrEx>
              <w:trPr>
                <w:cantSplit/>
              </w:trPr>
              <w:tc>
                <w:tcPr>
                  <w:tcW w:w="4349" w:type="dxa"/>
                  <w:tcBorders>
                    <w:top w:val="single" w:sz="4" w:space="0" w:color="auto"/>
                    <w:left w:val="nil"/>
                    <w:right w:val="nil"/>
                  </w:tcBorders>
                  <w:vAlign w:val="bottom"/>
                </w:tcPr>
                <w:p w:rsidR="00F846FB" w:rsidRPr="00707AF7" w:rsidRDefault="00F846FB" w:rsidP="00C11AFB">
                  <w:pPr>
                    <w:spacing w:line="240" w:lineRule="exact"/>
                    <w:rPr>
                      <w:vertAlign w:val="superscript"/>
                    </w:rPr>
                  </w:pPr>
                  <w:r w:rsidRPr="00707AF7">
                    <w:rPr>
                      <w:vertAlign w:val="superscript"/>
                    </w:rPr>
                    <w:t xml:space="preserve">* Отрывной ТАЛОН-УВЕДОМЛЕНИЕ приобщается к уведомлению </w:t>
                  </w:r>
                  <w:r>
                    <w:rPr>
                      <w:vertAlign w:val="superscript"/>
                    </w:rPr>
                    <w:t>дол</w:t>
                  </w:r>
                  <w:r>
                    <w:rPr>
                      <w:vertAlign w:val="superscript"/>
                    </w:rPr>
                    <w:t>ж</w:t>
                  </w:r>
                  <w:r>
                    <w:rPr>
                      <w:vertAlign w:val="superscript"/>
                    </w:rPr>
                    <w:t xml:space="preserve">ностным </w:t>
                  </w:r>
                  <w:r w:rsidRPr="00707AF7">
                    <w:rPr>
                      <w:vertAlign w:val="superscript"/>
                    </w:rPr>
                    <w:t>лицом, принявш</w:t>
                  </w:r>
                  <w:r>
                    <w:rPr>
                      <w:vertAlign w:val="superscript"/>
                    </w:rPr>
                    <w:t>и</w:t>
                  </w:r>
                  <w:r w:rsidRPr="00707AF7">
                    <w:rPr>
                      <w:vertAlign w:val="superscript"/>
                    </w:rPr>
                    <w:t xml:space="preserve">м </w:t>
                  </w:r>
                  <w:r>
                    <w:rPr>
                      <w:vertAlign w:val="superscript"/>
                    </w:rPr>
                    <w:t>уведомление</w:t>
                  </w:r>
                  <w:r w:rsidRPr="00707AF7">
                    <w:rPr>
                      <w:vertAlign w:val="superscript"/>
                    </w:rPr>
                    <w:t>.</w:t>
                  </w:r>
                </w:p>
              </w:tc>
            </w:tr>
          </w:tbl>
          <w:p w:rsidR="00F846FB" w:rsidRPr="006C58F6" w:rsidRDefault="00F846FB" w:rsidP="00C11AFB">
            <w:pPr>
              <w:rPr>
                <w:sz w:val="12"/>
                <w:szCs w:val="12"/>
              </w:rPr>
            </w:pPr>
          </w:p>
        </w:tc>
        <w:tc>
          <w:tcPr>
            <w:tcW w:w="4569" w:type="dxa"/>
          </w:tcPr>
          <w:p w:rsidR="00F846FB" w:rsidRDefault="00F846FB" w:rsidP="00C11AFB">
            <w:pPr>
              <w:widowControl w:val="0"/>
              <w:jc w:val="center"/>
              <w:rPr>
                <w:sz w:val="22"/>
                <w:szCs w:val="22"/>
              </w:rPr>
            </w:pPr>
            <w:r w:rsidRPr="00C02E2A">
              <w:rPr>
                <w:sz w:val="22"/>
                <w:szCs w:val="22"/>
              </w:rPr>
              <w:t>ТАЛОН-УВЕДОМЛЕНИЕ</w:t>
            </w:r>
            <w:r w:rsidRPr="00707AF7">
              <w:rPr>
                <w:sz w:val="22"/>
                <w:szCs w:val="22"/>
                <w:vertAlign w:val="superscript"/>
              </w:rPr>
              <w:t>*</w:t>
            </w:r>
            <w:r>
              <w:rPr>
                <w:sz w:val="22"/>
                <w:szCs w:val="22"/>
              </w:rPr>
              <w:t xml:space="preserve"> № _____</w:t>
            </w:r>
          </w:p>
          <w:p w:rsidR="00F846FB" w:rsidRDefault="00F846FB" w:rsidP="00F846FB">
            <w:pPr>
              <w:jc w:val="center"/>
            </w:pPr>
            <w:r w:rsidRPr="00A34DD3">
              <w:t xml:space="preserve">о </w:t>
            </w:r>
            <w:r>
              <w:t xml:space="preserve">регистрации </w:t>
            </w:r>
            <w:r w:rsidRPr="00A34DD3">
              <w:t>факт</w:t>
            </w:r>
            <w:r>
              <w:t>а</w:t>
            </w:r>
            <w:r w:rsidRPr="00A34DD3">
              <w:t xml:space="preserve"> обращения в целях склонения</w:t>
            </w:r>
            <w:r>
              <w:t xml:space="preserve"> </w:t>
            </w:r>
            <w:r w:rsidRPr="00A34DD3">
              <w:t>государс</w:t>
            </w:r>
            <w:r w:rsidRPr="00A34DD3">
              <w:t>т</w:t>
            </w:r>
            <w:r w:rsidRPr="00A34DD3">
              <w:t>венного гражданского служащего</w:t>
            </w:r>
            <w:r>
              <w:t xml:space="preserve"> </w:t>
            </w:r>
            <w:r w:rsidRPr="00A34DD3">
              <w:t xml:space="preserve">к совершению коррупционных </w:t>
            </w:r>
          </w:p>
          <w:p w:rsidR="00F846FB" w:rsidRDefault="00F846FB" w:rsidP="00F846FB">
            <w:pPr>
              <w:jc w:val="center"/>
            </w:pPr>
          </w:p>
          <w:p w:rsidR="00F846FB" w:rsidRDefault="00F846FB" w:rsidP="00F846FB">
            <w:pPr>
              <w:spacing w:before="240"/>
              <w:ind w:left="255" w:right="255"/>
              <w:jc w:val="center"/>
              <w:rPr>
                <w:sz w:val="22"/>
                <w:szCs w:val="22"/>
              </w:rPr>
            </w:pPr>
            <w:r>
              <w:rPr>
                <w:rFonts w:eastAsia="Calibri"/>
                <w:sz w:val="24"/>
                <w:szCs w:val="24"/>
              </w:rPr>
              <w:t>________________ 20 ______ г.</w:t>
            </w:r>
          </w:p>
          <w:p w:rsidR="00F846FB" w:rsidRPr="00C02E2A" w:rsidRDefault="00F846FB" w:rsidP="00F846FB">
            <w:pPr>
              <w:spacing w:before="240"/>
              <w:ind w:left="255" w:right="1134"/>
              <w:rPr>
                <w:sz w:val="22"/>
                <w:szCs w:val="22"/>
              </w:rPr>
            </w:pPr>
            <w:r w:rsidRPr="00C02E2A">
              <w:rPr>
                <w:sz w:val="22"/>
                <w:szCs w:val="22"/>
              </w:rPr>
              <w:t xml:space="preserve">Уведомление принято от  </w:t>
            </w:r>
          </w:p>
          <w:p w:rsidR="00F846FB" w:rsidRPr="006C58F6" w:rsidRDefault="00F846FB" w:rsidP="00C11AFB">
            <w:pPr>
              <w:pBdr>
                <w:top w:val="single" w:sz="4" w:space="1" w:color="auto"/>
              </w:pBdr>
              <w:ind w:left="2977" w:right="255"/>
              <w:rPr>
                <w:sz w:val="2"/>
                <w:szCs w:val="2"/>
              </w:rPr>
            </w:pPr>
          </w:p>
          <w:p w:rsidR="00F846FB" w:rsidRDefault="00F846FB" w:rsidP="00C11AFB">
            <w:pPr>
              <w:ind w:left="255" w:right="255"/>
            </w:pPr>
          </w:p>
          <w:p w:rsidR="00F846FB" w:rsidRPr="006C58F6" w:rsidRDefault="00F846FB" w:rsidP="00C11AFB">
            <w:pPr>
              <w:pBdr>
                <w:top w:val="single" w:sz="4" w:space="1" w:color="auto"/>
              </w:pBdr>
              <w:ind w:left="255" w:right="255"/>
              <w:rPr>
                <w:sz w:val="2"/>
                <w:szCs w:val="2"/>
              </w:rPr>
            </w:pPr>
          </w:p>
          <w:p w:rsidR="00F846FB" w:rsidRDefault="00F846FB" w:rsidP="00C11AFB">
            <w:pPr>
              <w:ind w:left="255" w:right="255"/>
            </w:pPr>
          </w:p>
          <w:p w:rsidR="00F846FB" w:rsidRPr="006C58F6" w:rsidRDefault="00F846FB" w:rsidP="00C11AFB">
            <w:pPr>
              <w:pBdr>
                <w:top w:val="single" w:sz="4" w:space="1" w:color="auto"/>
              </w:pBdr>
              <w:ind w:left="255" w:right="255"/>
              <w:rPr>
                <w:sz w:val="2"/>
                <w:szCs w:val="2"/>
              </w:rPr>
            </w:pPr>
          </w:p>
          <w:p w:rsidR="00F846FB" w:rsidRDefault="00F846FB" w:rsidP="00C11AFB">
            <w:pPr>
              <w:ind w:left="255" w:right="255"/>
            </w:pPr>
          </w:p>
          <w:p w:rsidR="00F846FB" w:rsidRDefault="00F846FB" w:rsidP="00C11AFB">
            <w:pPr>
              <w:pBdr>
                <w:top w:val="single" w:sz="4" w:space="1" w:color="auto"/>
              </w:pBdr>
              <w:ind w:left="255" w:right="255"/>
              <w:jc w:val="center"/>
              <w:rPr>
                <w:vertAlign w:val="superscript"/>
              </w:rPr>
            </w:pPr>
            <w:r w:rsidRPr="006C58F6">
              <w:rPr>
                <w:vertAlign w:val="superscript"/>
              </w:rPr>
              <w:t xml:space="preserve">(Ф.И.О. </w:t>
            </w:r>
            <w:r>
              <w:rPr>
                <w:vertAlign w:val="superscript"/>
              </w:rPr>
              <w:t xml:space="preserve">государственного </w:t>
            </w:r>
            <w:r w:rsidRPr="006C58F6">
              <w:rPr>
                <w:vertAlign w:val="superscript"/>
              </w:rPr>
              <w:t>гражданского служащего</w:t>
            </w:r>
            <w:r>
              <w:rPr>
                <w:vertAlign w:val="superscript"/>
              </w:rPr>
              <w:t>, должность</w:t>
            </w:r>
            <w:r w:rsidRPr="006C58F6">
              <w:rPr>
                <w:vertAlign w:val="superscript"/>
              </w:rPr>
              <w:t>)</w:t>
            </w:r>
          </w:p>
          <w:p w:rsidR="00F846FB" w:rsidRDefault="00F846FB" w:rsidP="00C11AFB">
            <w:pPr>
              <w:pBdr>
                <w:top w:val="single" w:sz="4" w:space="1" w:color="auto"/>
              </w:pBdr>
              <w:ind w:left="255" w:right="255"/>
              <w:rPr>
                <w:sz w:val="22"/>
                <w:szCs w:val="22"/>
              </w:rPr>
            </w:pPr>
          </w:p>
          <w:p w:rsidR="00F846FB" w:rsidRPr="00C02E2A" w:rsidRDefault="00F846FB" w:rsidP="00C11AFB">
            <w:pPr>
              <w:pBdr>
                <w:top w:val="single" w:sz="4" w:space="1" w:color="auto"/>
              </w:pBdr>
              <w:ind w:left="255" w:right="255"/>
              <w:rPr>
                <w:sz w:val="22"/>
                <w:szCs w:val="22"/>
              </w:rPr>
            </w:pPr>
            <w:r w:rsidRPr="00C02E2A">
              <w:rPr>
                <w:sz w:val="22"/>
                <w:szCs w:val="22"/>
              </w:rPr>
              <w:t>Краткое с</w:t>
            </w:r>
            <w:r w:rsidRPr="00C02E2A">
              <w:rPr>
                <w:sz w:val="22"/>
                <w:szCs w:val="22"/>
              </w:rPr>
              <w:t>о</w:t>
            </w:r>
            <w:r w:rsidRPr="00C02E2A">
              <w:rPr>
                <w:sz w:val="22"/>
                <w:szCs w:val="22"/>
              </w:rPr>
              <w:t xml:space="preserve">держание уведомления  </w:t>
            </w:r>
          </w:p>
          <w:p w:rsidR="00F846FB" w:rsidRPr="006C58F6" w:rsidRDefault="00F846FB" w:rsidP="00C11AFB">
            <w:pPr>
              <w:pBdr>
                <w:top w:val="single" w:sz="4" w:space="1" w:color="auto"/>
              </w:pBdr>
              <w:ind w:left="3884" w:right="255"/>
              <w:rPr>
                <w:sz w:val="2"/>
                <w:szCs w:val="2"/>
              </w:rPr>
            </w:pPr>
          </w:p>
          <w:p w:rsidR="00F846FB" w:rsidRDefault="00F846FB" w:rsidP="00C11AFB">
            <w:pPr>
              <w:ind w:left="255" w:right="255"/>
            </w:pPr>
          </w:p>
          <w:p w:rsidR="00F846FB" w:rsidRPr="006C58F6" w:rsidRDefault="00F846FB" w:rsidP="00C11AFB">
            <w:pPr>
              <w:pBdr>
                <w:top w:val="single" w:sz="4" w:space="1" w:color="auto"/>
              </w:pBdr>
              <w:ind w:left="255" w:right="255"/>
              <w:rPr>
                <w:sz w:val="2"/>
                <w:szCs w:val="2"/>
              </w:rPr>
            </w:pPr>
          </w:p>
          <w:p w:rsidR="00F846FB" w:rsidRDefault="00F846FB" w:rsidP="00C11AFB">
            <w:pPr>
              <w:ind w:left="255" w:right="255"/>
            </w:pPr>
          </w:p>
          <w:p w:rsidR="00F846FB" w:rsidRPr="006C58F6" w:rsidRDefault="00F846FB" w:rsidP="00C11AFB">
            <w:pPr>
              <w:pBdr>
                <w:top w:val="single" w:sz="4" w:space="1" w:color="auto"/>
              </w:pBdr>
              <w:ind w:left="255" w:right="255"/>
              <w:rPr>
                <w:sz w:val="2"/>
                <w:szCs w:val="2"/>
              </w:rPr>
            </w:pPr>
          </w:p>
          <w:p w:rsidR="00F846FB" w:rsidRPr="006C58F6" w:rsidRDefault="00F846FB" w:rsidP="00C11AFB">
            <w:pPr>
              <w:pBdr>
                <w:top w:val="single" w:sz="4" w:space="1" w:color="auto"/>
              </w:pBdr>
              <w:ind w:left="255" w:right="255"/>
              <w:rPr>
                <w:sz w:val="2"/>
                <w:szCs w:val="2"/>
              </w:rPr>
            </w:pPr>
          </w:p>
          <w:p w:rsidR="00F846FB" w:rsidRDefault="00F846FB" w:rsidP="00C11AFB">
            <w:pPr>
              <w:ind w:left="255" w:right="255"/>
            </w:pPr>
          </w:p>
          <w:p w:rsidR="00F846FB" w:rsidRPr="006C58F6" w:rsidRDefault="00F846FB" w:rsidP="00C11AFB">
            <w:pPr>
              <w:pBdr>
                <w:top w:val="single" w:sz="4" w:space="1" w:color="auto"/>
              </w:pBdr>
              <w:ind w:left="255" w:right="255"/>
              <w:rPr>
                <w:sz w:val="2"/>
                <w:szCs w:val="2"/>
              </w:rPr>
            </w:pPr>
          </w:p>
          <w:p w:rsidR="00F846FB" w:rsidRPr="006C58F6" w:rsidRDefault="00F846FB" w:rsidP="00C11AFB">
            <w:pPr>
              <w:pBdr>
                <w:top w:val="single" w:sz="4" w:space="1" w:color="auto"/>
              </w:pBdr>
              <w:ind w:left="255" w:right="255"/>
              <w:rPr>
                <w:sz w:val="2"/>
                <w:szCs w:val="2"/>
              </w:rPr>
            </w:pPr>
          </w:p>
          <w:p w:rsidR="00F846FB" w:rsidRDefault="00F846FB" w:rsidP="00F846FB">
            <w:pPr>
              <w:ind w:left="255" w:right="255"/>
              <w:rPr>
                <w:sz w:val="22"/>
                <w:szCs w:val="22"/>
              </w:rPr>
            </w:pPr>
          </w:p>
          <w:p w:rsidR="00F846FB" w:rsidRDefault="00F846FB" w:rsidP="00F846FB">
            <w:pPr>
              <w:ind w:left="255" w:right="255"/>
              <w:rPr>
                <w:sz w:val="22"/>
                <w:szCs w:val="22"/>
              </w:rPr>
            </w:pPr>
          </w:p>
          <w:p w:rsidR="00F846FB" w:rsidRDefault="00F846FB" w:rsidP="00F846FB">
            <w:pPr>
              <w:ind w:left="255" w:right="255"/>
              <w:rPr>
                <w:sz w:val="22"/>
                <w:szCs w:val="22"/>
              </w:rPr>
            </w:pPr>
            <w:r w:rsidRPr="00C02E2A">
              <w:rPr>
                <w:sz w:val="22"/>
                <w:szCs w:val="22"/>
              </w:rPr>
              <w:t>Уведомление принято (кем):</w:t>
            </w:r>
          </w:p>
          <w:p w:rsidR="00F846FB" w:rsidRPr="00C02E2A" w:rsidRDefault="00F846FB" w:rsidP="00F846FB">
            <w:pPr>
              <w:ind w:left="255" w:right="255"/>
              <w:rPr>
                <w:sz w:val="22"/>
                <w:szCs w:val="22"/>
              </w:rPr>
            </w:pPr>
          </w:p>
          <w:p w:rsidR="00F846FB" w:rsidRPr="006C58F6" w:rsidRDefault="00F846FB" w:rsidP="00C11AFB">
            <w:pPr>
              <w:pBdr>
                <w:top w:val="single" w:sz="4" w:space="1" w:color="auto"/>
              </w:pBdr>
              <w:ind w:left="255" w:right="255"/>
              <w:jc w:val="center"/>
              <w:rPr>
                <w:vertAlign w:val="superscript"/>
              </w:rPr>
            </w:pPr>
            <w:r w:rsidRPr="006C58F6">
              <w:rPr>
                <w:vertAlign w:val="superscript"/>
              </w:rPr>
              <w:t xml:space="preserve">(Ф.И.О., должность </w:t>
            </w:r>
            <w:r>
              <w:rPr>
                <w:vertAlign w:val="superscript"/>
              </w:rPr>
              <w:t xml:space="preserve">и подпись </w:t>
            </w:r>
            <w:r w:rsidRPr="006C58F6">
              <w:rPr>
                <w:vertAlign w:val="superscript"/>
              </w:rPr>
              <w:t>лица, принявшего уведомление)</w:t>
            </w:r>
          </w:p>
          <w:p w:rsidR="00F846FB" w:rsidRDefault="00F846FB" w:rsidP="00C11AFB">
            <w:pPr>
              <w:rPr>
                <w:sz w:val="12"/>
                <w:szCs w:val="12"/>
              </w:rPr>
            </w:pPr>
          </w:p>
          <w:p w:rsidR="00F846FB" w:rsidRDefault="00F846FB" w:rsidP="00C11AFB">
            <w:pPr>
              <w:rPr>
                <w:sz w:val="22"/>
                <w:szCs w:val="22"/>
              </w:rPr>
            </w:pPr>
          </w:p>
          <w:p w:rsidR="00F846FB" w:rsidRDefault="00F846FB" w:rsidP="00C11AFB">
            <w:pPr>
              <w:jc w:val="center"/>
              <w:rPr>
                <w:sz w:val="22"/>
                <w:szCs w:val="22"/>
              </w:rPr>
            </w:pPr>
            <w:r w:rsidRPr="00C02E2A">
              <w:rPr>
                <w:sz w:val="22"/>
                <w:szCs w:val="22"/>
              </w:rPr>
              <w:t>Время приема _</w:t>
            </w:r>
            <w:r>
              <w:rPr>
                <w:sz w:val="22"/>
                <w:szCs w:val="22"/>
              </w:rPr>
              <w:t>__</w:t>
            </w:r>
            <w:r w:rsidRPr="00C02E2A">
              <w:rPr>
                <w:sz w:val="22"/>
                <w:szCs w:val="22"/>
              </w:rPr>
              <w:t>___ часов __</w:t>
            </w:r>
            <w:r>
              <w:rPr>
                <w:sz w:val="22"/>
                <w:szCs w:val="22"/>
              </w:rPr>
              <w:t>__</w:t>
            </w:r>
            <w:r w:rsidRPr="00C02E2A">
              <w:rPr>
                <w:sz w:val="22"/>
                <w:szCs w:val="22"/>
              </w:rPr>
              <w:t>___ минут</w:t>
            </w:r>
            <w:r>
              <w:rPr>
                <w:sz w:val="22"/>
                <w:szCs w:val="22"/>
              </w:rPr>
              <w:t>.</w:t>
            </w:r>
          </w:p>
          <w:p w:rsidR="00F846FB" w:rsidRDefault="00F846FB" w:rsidP="00C11AFB">
            <w:pPr>
              <w:jc w:val="center"/>
              <w:rPr>
                <w:sz w:val="22"/>
                <w:szCs w:val="22"/>
              </w:rPr>
            </w:pPr>
          </w:p>
          <w:p w:rsidR="00F846FB" w:rsidRDefault="00F846FB" w:rsidP="00C11AFB">
            <w:pPr>
              <w:rPr>
                <w:sz w:val="22"/>
                <w:szCs w:val="22"/>
              </w:rPr>
            </w:pPr>
          </w:p>
          <w:tbl>
            <w:tblPr>
              <w:tblW w:w="5367" w:type="dxa"/>
              <w:tblInd w:w="34" w:type="dxa"/>
              <w:tblLayout w:type="fixed"/>
              <w:tblCellMar>
                <w:left w:w="28" w:type="dxa"/>
                <w:right w:w="28" w:type="dxa"/>
              </w:tblCellMar>
              <w:tblLook w:val="0000" w:firstRow="0" w:lastRow="0" w:firstColumn="0" w:lastColumn="0" w:noHBand="0" w:noVBand="0"/>
            </w:tblPr>
            <w:tblGrid>
              <w:gridCol w:w="76"/>
              <w:gridCol w:w="548"/>
              <w:gridCol w:w="548"/>
              <w:gridCol w:w="227"/>
              <w:gridCol w:w="2484"/>
              <w:gridCol w:w="510"/>
              <w:gridCol w:w="284"/>
              <w:gridCol w:w="690"/>
            </w:tblGrid>
            <w:tr w:rsidR="00F846FB" w:rsidRPr="006A5772" w:rsidTr="00F846FB">
              <w:tblPrEx>
                <w:tblCellMar>
                  <w:top w:w="0" w:type="dxa"/>
                  <w:bottom w:w="0" w:type="dxa"/>
                </w:tblCellMar>
              </w:tblPrEx>
              <w:trPr>
                <w:cantSplit/>
                <w:trHeight w:val="108"/>
              </w:trPr>
              <w:tc>
                <w:tcPr>
                  <w:tcW w:w="76" w:type="dxa"/>
                  <w:vAlign w:val="bottom"/>
                </w:tcPr>
                <w:p w:rsidR="00F846FB" w:rsidRPr="006A5772" w:rsidRDefault="00F846FB" w:rsidP="00C11AFB">
                  <w:pPr>
                    <w:rPr>
                      <w:color w:val="FF0000"/>
                    </w:rPr>
                  </w:pPr>
                </w:p>
                <w:p w:rsidR="00F846FB" w:rsidRPr="006A5772" w:rsidRDefault="00F846FB" w:rsidP="00C11AFB">
                  <w:pPr>
                    <w:rPr>
                      <w:color w:val="FF0000"/>
                    </w:rPr>
                  </w:pPr>
                </w:p>
              </w:tc>
              <w:tc>
                <w:tcPr>
                  <w:tcW w:w="548" w:type="dxa"/>
                </w:tcPr>
                <w:p w:rsidR="00F846FB" w:rsidRPr="006A5772" w:rsidRDefault="00F846FB" w:rsidP="00C11AFB">
                  <w:pPr>
                    <w:ind w:left="-184"/>
                    <w:rPr>
                      <w:color w:val="FF0000"/>
                    </w:rPr>
                  </w:pPr>
                </w:p>
              </w:tc>
              <w:tc>
                <w:tcPr>
                  <w:tcW w:w="548" w:type="dxa"/>
                  <w:tcBorders>
                    <w:bottom w:val="single" w:sz="4" w:space="0" w:color="auto"/>
                  </w:tcBorders>
                  <w:vAlign w:val="bottom"/>
                </w:tcPr>
                <w:p w:rsidR="00F846FB" w:rsidRPr="006A5772" w:rsidRDefault="00F846FB" w:rsidP="00C11AFB">
                  <w:pPr>
                    <w:ind w:left="-184"/>
                    <w:rPr>
                      <w:color w:val="FF0000"/>
                    </w:rPr>
                  </w:pPr>
                </w:p>
              </w:tc>
              <w:tc>
                <w:tcPr>
                  <w:tcW w:w="227" w:type="dxa"/>
                  <w:tcBorders>
                    <w:bottom w:val="single" w:sz="4" w:space="0" w:color="auto"/>
                  </w:tcBorders>
                  <w:vAlign w:val="bottom"/>
                </w:tcPr>
                <w:p w:rsidR="00F846FB" w:rsidRPr="006A5772" w:rsidRDefault="00F846FB" w:rsidP="00C11AFB">
                  <w:pPr>
                    <w:rPr>
                      <w:color w:val="FF0000"/>
                    </w:rPr>
                  </w:pPr>
                </w:p>
              </w:tc>
              <w:tc>
                <w:tcPr>
                  <w:tcW w:w="2484" w:type="dxa"/>
                  <w:tcBorders>
                    <w:left w:val="nil"/>
                    <w:bottom w:val="single" w:sz="4" w:space="0" w:color="auto"/>
                  </w:tcBorders>
                  <w:vAlign w:val="bottom"/>
                </w:tcPr>
                <w:p w:rsidR="00F846FB" w:rsidRPr="006A5772" w:rsidRDefault="00F846FB" w:rsidP="00C11AFB">
                  <w:pPr>
                    <w:rPr>
                      <w:color w:val="FF0000"/>
                    </w:rPr>
                  </w:pPr>
                </w:p>
              </w:tc>
              <w:tc>
                <w:tcPr>
                  <w:tcW w:w="510" w:type="dxa"/>
                  <w:tcBorders>
                    <w:bottom w:val="single" w:sz="4" w:space="0" w:color="auto"/>
                  </w:tcBorders>
                  <w:vAlign w:val="bottom"/>
                </w:tcPr>
                <w:p w:rsidR="00F846FB" w:rsidRPr="006A5772" w:rsidRDefault="00F846FB" w:rsidP="00C11AFB">
                  <w:pPr>
                    <w:rPr>
                      <w:color w:val="FF0000"/>
                    </w:rPr>
                  </w:pPr>
                </w:p>
              </w:tc>
              <w:tc>
                <w:tcPr>
                  <w:tcW w:w="284" w:type="dxa"/>
                  <w:tcBorders>
                    <w:bottom w:val="single" w:sz="4" w:space="0" w:color="auto"/>
                  </w:tcBorders>
                  <w:vAlign w:val="bottom"/>
                </w:tcPr>
                <w:p w:rsidR="00F846FB" w:rsidRPr="006A5772" w:rsidRDefault="00F846FB" w:rsidP="00C11AFB">
                  <w:pPr>
                    <w:rPr>
                      <w:color w:val="FF0000"/>
                    </w:rPr>
                  </w:pPr>
                </w:p>
              </w:tc>
              <w:tc>
                <w:tcPr>
                  <w:tcW w:w="690" w:type="dxa"/>
                  <w:tcBorders>
                    <w:bottom w:val="single" w:sz="4" w:space="0" w:color="auto"/>
                  </w:tcBorders>
                  <w:vAlign w:val="bottom"/>
                </w:tcPr>
                <w:p w:rsidR="00F846FB" w:rsidRPr="006A5772" w:rsidRDefault="00F846FB" w:rsidP="00C11AFB">
                  <w:pPr>
                    <w:ind w:left="57"/>
                    <w:rPr>
                      <w:color w:val="FF0000"/>
                    </w:rPr>
                  </w:pPr>
                </w:p>
              </w:tc>
            </w:tr>
          </w:tbl>
          <w:p w:rsidR="00F846FB" w:rsidRPr="001957FF" w:rsidRDefault="00F846FB" w:rsidP="00C11AFB">
            <w:pPr>
              <w:spacing w:line="240" w:lineRule="exact"/>
              <w:ind w:left="176"/>
              <w:jc w:val="both"/>
              <w:rPr>
                <w:vertAlign w:val="superscript"/>
              </w:rPr>
            </w:pPr>
            <w:r w:rsidRPr="001957FF">
              <w:rPr>
                <w:vertAlign w:val="superscript"/>
              </w:rPr>
              <w:t xml:space="preserve">*ТАЛОН-УВЕДОМЛЕНИЕ выдается на руки </w:t>
            </w:r>
            <w:r>
              <w:rPr>
                <w:vertAlign w:val="superscript"/>
              </w:rPr>
              <w:t xml:space="preserve">государственному </w:t>
            </w:r>
            <w:r w:rsidRPr="001957FF">
              <w:rPr>
                <w:vertAlign w:val="superscript"/>
              </w:rPr>
              <w:t>гражданскому служ</w:t>
            </w:r>
            <w:r w:rsidRPr="001957FF">
              <w:rPr>
                <w:vertAlign w:val="superscript"/>
              </w:rPr>
              <w:t>а</w:t>
            </w:r>
            <w:r w:rsidRPr="001957FF">
              <w:rPr>
                <w:vertAlign w:val="superscript"/>
              </w:rPr>
              <w:t>щему, п</w:t>
            </w:r>
            <w:r>
              <w:rPr>
                <w:vertAlign w:val="superscript"/>
              </w:rPr>
              <w:t>одавшему</w:t>
            </w:r>
            <w:r w:rsidRPr="001957FF">
              <w:rPr>
                <w:vertAlign w:val="superscript"/>
              </w:rPr>
              <w:t xml:space="preserve"> уведомление</w:t>
            </w:r>
            <w:r>
              <w:rPr>
                <w:vertAlign w:val="superscript"/>
              </w:rPr>
              <w:t>.</w:t>
            </w:r>
          </w:p>
          <w:p w:rsidR="00F846FB" w:rsidRPr="00C02E2A" w:rsidRDefault="00F846FB" w:rsidP="00C11AFB">
            <w:pPr>
              <w:rPr>
                <w:sz w:val="22"/>
                <w:szCs w:val="22"/>
              </w:rPr>
            </w:pPr>
          </w:p>
        </w:tc>
      </w:tr>
    </w:tbl>
    <w:p w:rsidR="00406256" w:rsidRPr="00406256" w:rsidRDefault="00406256" w:rsidP="00F846FB">
      <w:pPr>
        <w:autoSpaceDE w:val="0"/>
        <w:autoSpaceDN w:val="0"/>
        <w:adjustRightInd w:val="0"/>
        <w:ind w:firstLine="540"/>
        <w:jc w:val="both"/>
        <w:rPr>
          <w:sz w:val="28"/>
          <w:szCs w:val="28"/>
        </w:rPr>
      </w:pPr>
    </w:p>
    <w:sectPr w:rsidR="00406256" w:rsidRPr="00406256" w:rsidSect="00F846FB">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4BA" w:rsidRDefault="002174BA" w:rsidP="00064FAC">
      <w:r>
        <w:separator/>
      </w:r>
    </w:p>
  </w:endnote>
  <w:endnote w:type="continuationSeparator" w:id="0">
    <w:p w:rsidR="002174BA" w:rsidRDefault="002174BA" w:rsidP="0006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DB" w:rsidRDefault="005777D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DB" w:rsidRDefault="005777D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DB" w:rsidRDefault="005777D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4BA" w:rsidRDefault="002174BA" w:rsidP="00064FAC">
      <w:r>
        <w:separator/>
      </w:r>
    </w:p>
  </w:footnote>
  <w:footnote w:type="continuationSeparator" w:id="0">
    <w:p w:rsidR="002174BA" w:rsidRDefault="002174BA" w:rsidP="00064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DB" w:rsidRDefault="005777DB">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DB" w:rsidRDefault="005777DB" w:rsidP="005777DB">
    <w:pPr>
      <w:pStyle w:val="a9"/>
      <w:jc w:val="center"/>
    </w:pPr>
    <w:r w:rsidRPr="0060456A">
      <w:rPr>
        <w:noProof/>
      </w:rPr>
      <w:drawing>
        <wp:inline distT="0" distB="0" distL="0" distR="0" wp14:anchorId="24A139B7" wp14:editId="582FF613">
          <wp:extent cx="647700" cy="805859"/>
          <wp:effectExtent l="0" t="0" r="0" b="0"/>
          <wp:docPr id="8" name="Рисунок 8" descr="Описание: Описание: 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Камчатского края"/>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6653" cy="816998"/>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DB" w:rsidRDefault="005777DB">
    <w:pPr>
      <w:pStyle w:val="a9"/>
    </w:pPr>
  </w:p>
  <w:p w:rsidR="005777DB" w:rsidRDefault="005777D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DB" w:rsidRDefault="005777DB">
    <w:pPr>
      <w:pStyle w:val="a9"/>
    </w:pPr>
  </w:p>
  <w:p w:rsidR="005777DB" w:rsidRDefault="005777D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7DB" w:rsidRDefault="005777DB" w:rsidP="00B5109E">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69D8"/>
    <w:multiLevelType w:val="hybridMultilevel"/>
    <w:tmpl w:val="2496E240"/>
    <w:lvl w:ilvl="0" w:tplc="B8C633A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1F05E1"/>
    <w:multiLevelType w:val="hybridMultilevel"/>
    <w:tmpl w:val="7C288FB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59627E6"/>
    <w:multiLevelType w:val="hybridMultilevel"/>
    <w:tmpl w:val="DC787F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0D17F38"/>
    <w:multiLevelType w:val="hybridMultilevel"/>
    <w:tmpl w:val="6A769F28"/>
    <w:lvl w:ilvl="0" w:tplc="84FE7D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A66170"/>
    <w:multiLevelType w:val="hybridMultilevel"/>
    <w:tmpl w:val="DC58B19C"/>
    <w:lvl w:ilvl="0" w:tplc="5B22A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8969C7"/>
    <w:multiLevelType w:val="hybridMultilevel"/>
    <w:tmpl w:val="6C184F62"/>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6D342562"/>
    <w:multiLevelType w:val="hybridMultilevel"/>
    <w:tmpl w:val="A7AE6EA2"/>
    <w:lvl w:ilvl="0" w:tplc="09F205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39"/>
    <w:rsid w:val="000038BF"/>
    <w:rsid w:val="00013275"/>
    <w:rsid w:val="00014421"/>
    <w:rsid w:val="000147A1"/>
    <w:rsid w:val="00026B4A"/>
    <w:rsid w:val="00064FAC"/>
    <w:rsid w:val="00087569"/>
    <w:rsid w:val="000B50A0"/>
    <w:rsid w:val="000D5FB9"/>
    <w:rsid w:val="000E1B45"/>
    <w:rsid w:val="000F57A2"/>
    <w:rsid w:val="00101F53"/>
    <w:rsid w:val="001125DE"/>
    <w:rsid w:val="00121938"/>
    <w:rsid w:val="00124FEA"/>
    <w:rsid w:val="00126124"/>
    <w:rsid w:val="00127117"/>
    <w:rsid w:val="00150BFA"/>
    <w:rsid w:val="00164986"/>
    <w:rsid w:val="00167E11"/>
    <w:rsid w:val="00173FD0"/>
    <w:rsid w:val="001762C3"/>
    <w:rsid w:val="001974AF"/>
    <w:rsid w:val="001A0713"/>
    <w:rsid w:val="001A0C78"/>
    <w:rsid w:val="001A270A"/>
    <w:rsid w:val="001D44B4"/>
    <w:rsid w:val="001D4F5B"/>
    <w:rsid w:val="001E7B55"/>
    <w:rsid w:val="0021096C"/>
    <w:rsid w:val="002174BA"/>
    <w:rsid w:val="00220191"/>
    <w:rsid w:val="00255489"/>
    <w:rsid w:val="002555E2"/>
    <w:rsid w:val="002724FE"/>
    <w:rsid w:val="002A706D"/>
    <w:rsid w:val="002A7F52"/>
    <w:rsid w:val="002B4809"/>
    <w:rsid w:val="002C07DB"/>
    <w:rsid w:val="002C337C"/>
    <w:rsid w:val="002C7D87"/>
    <w:rsid w:val="002D4DD3"/>
    <w:rsid w:val="002E1A31"/>
    <w:rsid w:val="002E2343"/>
    <w:rsid w:val="002F1330"/>
    <w:rsid w:val="002F2BCD"/>
    <w:rsid w:val="002F3D82"/>
    <w:rsid w:val="002F542A"/>
    <w:rsid w:val="002F5A24"/>
    <w:rsid w:val="002F7D1D"/>
    <w:rsid w:val="0031564F"/>
    <w:rsid w:val="00327FE7"/>
    <w:rsid w:val="003377EA"/>
    <w:rsid w:val="00345FD5"/>
    <w:rsid w:val="00347826"/>
    <w:rsid w:val="0035138E"/>
    <w:rsid w:val="003675A5"/>
    <w:rsid w:val="003706C9"/>
    <w:rsid w:val="00376F6F"/>
    <w:rsid w:val="0038120E"/>
    <w:rsid w:val="00394003"/>
    <w:rsid w:val="003A4578"/>
    <w:rsid w:val="003B3299"/>
    <w:rsid w:val="003B6238"/>
    <w:rsid w:val="003B7267"/>
    <w:rsid w:val="003E26C5"/>
    <w:rsid w:val="003E7551"/>
    <w:rsid w:val="003F41F1"/>
    <w:rsid w:val="00406256"/>
    <w:rsid w:val="00413643"/>
    <w:rsid w:val="00417BC2"/>
    <w:rsid w:val="00426830"/>
    <w:rsid w:val="00430543"/>
    <w:rsid w:val="004329A9"/>
    <w:rsid w:val="00467355"/>
    <w:rsid w:val="004777E9"/>
    <w:rsid w:val="0048790B"/>
    <w:rsid w:val="00496441"/>
    <w:rsid w:val="004B6DE2"/>
    <w:rsid w:val="004E0DDC"/>
    <w:rsid w:val="004E5358"/>
    <w:rsid w:val="004E6FC1"/>
    <w:rsid w:val="004F398E"/>
    <w:rsid w:val="00506225"/>
    <w:rsid w:val="0051118C"/>
    <w:rsid w:val="00532412"/>
    <w:rsid w:val="0053539D"/>
    <w:rsid w:val="005502B7"/>
    <w:rsid w:val="00552790"/>
    <w:rsid w:val="005608F1"/>
    <w:rsid w:val="00573939"/>
    <w:rsid w:val="00574DE2"/>
    <w:rsid w:val="005777DB"/>
    <w:rsid w:val="00581E68"/>
    <w:rsid w:val="0059490B"/>
    <w:rsid w:val="005B6DD7"/>
    <w:rsid w:val="005D0077"/>
    <w:rsid w:val="005D707C"/>
    <w:rsid w:val="005E303A"/>
    <w:rsid w:val="005E588B"/>
    <w:rsid w:val="005F48FA"/>
    <w:rsid w:val="006005AC"/>
    <w:rsid w:val="00607056"/>
    <w:rsid w:val="006071FB"/>
    <w:rsid w:val="00621439"/>
    <w:rsid w:val="00625058"/>
    <w:rsid w:val="006461A1"/>
    <w:rsid w:val="00652DAC"/>
    <w:rsid w:val="00663703"/>
    <w:rsid w:val="00665F57"/>
    <w:rsid w:val="00670CB4"/>
    <w:rsid w:val="00670EA2"/>
    <w:rsid w:val="00680321"/>
    <w:rsid w:val="006803D4"/>
    <w:rsid w:val="00687058"/>
    <w:rsid w:val="00687384"/>
    <w:rsid w:val="00691D85"/>
    <w:rsid w:val="00693D71"/>
    <w:rsid w:val="006B543B"/>
    <w:rsid w:val="006B6068"/>
    <w:rsid w:val="006C24FD"/>
    <w:rsid w:val="006C2AF8"/>
    <w:rsid w:val="006C3508"/>
    <w:rsid w:val="006C4EC3"/>
    <w:rsid w:val="006F161E"/>
    <w:rsid w:val="00700E6E"/>
    <w:rsid w:val="007173E0"/>
    <w:rsid w:val="0072697A"/>
    <w:rsid w:val="00726F2F"/>
    <w:rsid w:val="007420B5"/>
    <w:rsid w:val="0074462F"/>
    <w:rsid w:val="00752887"/>
    <w:rsid w:val="0076683F"/>
    <w:rsid w:val="00770363"/>
    <w:rsid w:val="00774BFF"/>
    <w:rsid w:val="00780B73"/>
    <w:rsid w:val="007A4952"/>
    <w:rsid w:val="007A7B87"/>
    <w:rsid w:val="007C2A53"/>
    <w:rsid w:val="007C5D0D"/>
    <w:rsid w:val="007D0C48"/>
    <w:rsid w:val="007D1CE1"/>
    <w:rsid w:val="007D1DB0"/>
    <w:rsid w:val="007F1FB6"/>
    <w:rsid w:val="00807137"/>
    <w:rsid w:val="00814EA1"/>
    <w:rsid w:val="00815A28"/>
    <w:rsid w:val="00816A22"/>
    <w:rsid w:val="00817DFA"/>
    <w:rsid w:val="00821291"/>
    <w:rsid w:val="008267FD"/>
    <w:rsid w:val="00837215"/>
    <w:rsid w:val="00862233"/>
    <w:rsid w:val="00863527"/>
    <w:rsid w:val="0086558C"/>
    <w:rsid w:val="008708C1"/>
    <w:rsid w:val="00871F30"/>
    <w:rsid w:val="008773AF"/>
    <w:rsid w:val="00880E21"/>
    <w:rsid w:val="008A7E1F"/>
    <w:rsid w:val="008B44D7"/>
    <w:rsid w:val="008B48F9"/>
    <w:rsid w:val="008D131A"/>
    <w:rsid w:val="008D5BBE"/>
    <w:rsid w:val="008E0027"/>
    <w:rsid w:val="008E0098"/>
    <w:rsid w:val="008F6029"/>
    <w:rsid w:val="00910EB1"/>
    <w:rsid w:val="009156B8"/>
    <w:rsid w:val="00916E35"/>
    <w:rsid w:val="0091737C"/>
    <w:rsid w:val="009208AA"/>
    <w:rsid w:val="009260A1"/>
    <w:rsid w:val="00932F34"/>
    <w:rsid w:val="00942A54"/>
    <w:rsid w:val="00973262"/>
    <w:rsid w:val="00973A23"/>
    <w:rsid w:val="00974B0E"/>
    <w:rsid w:val="009841DE"/>
    <w:rsid w:val="00987113"/>
    <w:rsid w:val="009A096E"/>
    <w:rsid w:val="009C58BA"/>
    <w:rsid w:val="009D44A3"/>
    <w:rsid w:val="009D7E22"/>
    <w:rsid w:val="009E4330"/>
    <w:rsid w:val="009E4868"/>
    <w:rsid w:val="009E49DF"/>
    <w:rsid w:val="00A02D6E"/>
    <w:rsid w:val="00A27C1E"/>
    <w:rsid w:val="00A5558E"/>
    <w:rsid w:val="00A56E82"/>
    <w:rsid w:val="00A729A2"/>
    <w:rsid w:val="00A90DD8"/>
    <w:rsid w:val="00A92311"/>
    <w:rsid w:val="00A94B27"/>
    <w:rsid w:val="00A96C3F"/>
    <w:rsid w:val="00AA308F"/>
    <w:rsid w:val="00AA457B"/>
    <w:rsid w:val="00AA4839"/>
    <w:rsid w:val="00AA7C7D"/>
    <w:rsid w:val="00AB7F65"/>
    <w:rsid w:val="00AC2010"/>
    <w:rsid w:val="00AC7E5A"/>
    <w:rsid w:val="00AD3CD4"/>
    <w:rsid w:val="00AE1975"/>
    <w:rsid w:val="00B33405"/>
    <w:rsid w:val="00B4157A"/>
    <w:rsid w:val="00B4399B"/>
    <w:rsid w:val="00B471C9"/>
    <w:rsid w:val="00B5109E"/>
    <w:rsid w:val="00B53390"/>
    <w:rsid w:val="00B57B2F"/>
    <w:rsid w:val="00B61FB7"/>
    <w:rsid w:val="00B6738A"/>
    <w:rsid w:val="00B83860"/>
    <w:rsid w:val="00B91ECE"/>
    <w:rsid w:val="00BA01CA"/>
    <w:rsid w:val="00BA0333"/>
    <w:rsid w:val="00BA3419"/>
    <w:rsid w:val="00BA76D6"/>
    <w:rsid w:val="00BC0EFA"/>
    <w:rsid w:val="00BC155B"/>
    <w:rsid w:val="00BC42D3"/>
    <w:rsid w:val="00BD4859"/>
    <w:rsid w:val="00BF39BC"/>
    <w:rsid w:val="00C01CA5"/>
    <w:rsid w:val="00C126BB"/>
    <w:rsid w:val="00C15C2E"/>
    <w:rsid w:val="00C167C6"/>
    <w:rsid w:val="00C371C6"/>
    <w:rsid w:val="00C42117"/>
    <w:rsid w:val="00C50267"/>
    <w:rsid w:val="00C5259A"/>
    <w:rsid w:val="00C52F30"/>
    <w:rsid w:val="00C65E60"/>
    <w:rsid w:val="00C6608C"/>
    <w:rsid w:val="00C70D3E"/>
    <w:rsid w:val="00C73F5B"/>
    <w:rsid w:val="00C77658"/>
    <w:rsid w:val="00C84DC8"/>
    <w:rsid w:val="00C91440"/>
    <w:rsid w:val="00C9325E"/>
    <w:rsid w:val="00CB1333"/>
    <w:rsid w:val="00CC22DF"/>
    <w:rsid w:val="00CD2EC0"/>
    <w:rsid w:val="00CF0CDC"/>
    <w:rsid w:val="00CF4AE8"/>
    <w:rsid w:val="00D16C11"/>
    <w:rsid w:val="00D33410"/>
    <w:rsid w:val="00D52357"/>
    <w:rsid w:val="00D5235B"/>
    <w:rsid w:val="00D70610"/>
    <w:rsid w:val="00D7514C"/>
    <w:rsid w:val="00D75FD4"/>
    <w:rsid w:val="00D80A03"/>
    <w:rsid w:val="00D92D05"/>
    <w:rsid w:val="00D94DA2"/>
    <w:rsid w:val="00DB151C"/>
    <w:rsid w:val="00DC6E40"/>
    <w:rsid w:val="00DD2E4E"/>
    <w:rsid w:val="00DE46AF"/>
    <w:rsid w:val="00DF0F13"/>
    <w:rsid w:val="00E22B97"/>
    <w:rsid w:val="00E474BD"/>
    <w:rsid w:val="00E57A59"/>
    <w:rsid w:val="00E85495"/>
    <w:rsid w:val="00E96F20"/>
    <w:rsid w:val="00EB309C"/>
    <w:rsid w:val="00EC25CF"/>
    <w:rsid w:val="00F07323"/>
    <w:rsid w:val="00F126F4"/>
    <w:rsid w:val="00F227F9"/>
    <w:rsid w:val="00F22A0E"/>
    <w:rsid w:val="00F366A2"/>
    <w:rsid w:val="00F4742A"/>
    <w:rsid w:val="00F51BFD"/>
    <w:rsid w:val="00F550B6"/>
    <w:rsid w:val="00F632BD"/>
    <w:rsid w:val="00F846FB"/>
    <w:rsid w:val="00F863B9"/>
    <w:rsid w:val="00FA1C3D"/>
    <w:rsid w:val="00FB2D32"/>
    <w:rsid w:val="00FD2F6E"/>
    <w:rsid w:val="00FE3B7E"/>
    <w:rsid w:val="00FF029B"/>
    <w:rsid w:val="00FF1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F5F8FA-9507-4B30-983B-5D091906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39"/>
    <w:rPr>
      <w:rFonts w:ascii="Times New Roman" w:eastAsia="Times New Roman" w:hAnsi="Times New Roman"/>
    </w:rPr>
  </w:style>
  <w:style w:type="paragraph" w:styleId="1">
    <w:name w:val="heading 1"/>
    <w:basedOn w:val="a"/>
    <w:next w:val="a"/>
    <w:qFormat/>
    <w:rsid w:val="00B4157A"/>
    <w:pPr>
      <w:keepNext/>
      <w:jc w:val="right"/>
      <w:outlineLvl w:val="0"/>
    </w:pPr>
    <w:rPr>
      <w:rFonts w:eastAsia="Calibri"/>
      <w:sz w:val="28"/>
      <w:szCs w:val="28"/>
      <w:lang w:eastAsia="en-US"/>
    </w:rPr>
  </w:style>
  <w:style w:type="paragraph" w:styleId="3">
    <w:name w:val="heading 3"/>
    <w:basedOn w:val="a"/>
    <w:next w:val="a"/>
    <w:link w:val="30"/>
    <w:uiPriority w:val="9"/>
    <w:semiHidden/>
    <w:unhideWhenUsed/>
    <w:qFormat/>
    <w:rsid w:val="004777E9"/>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3939"/>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573939"/>
    <w:pPr>
      <w:widowControl w:val="0"/>
      <w:autoSpaceDE w:val="0"/>
      <w:autoSpaceDN w:val="0"/>
      <w:adjustRightInd w:val="0"/>
    </w:pPr>
    <w:rPr>
      <w:rFonts w:ascii="Arial" w:eastAsia="Times New Roman" w:hAnsi="Arial" w:cs="Arial"/>
      <w:b/>
      <w:bCs/>
    </w:rPr>
  </w:style>
  <w:style w:type="paragraph" w:styleId="a3">
    <w:name w:val="Balloon Text"/>
    <w:basedOn w:val="a"/>
    <w:link w:val="a4"/>
    <w:uiPriority w:val="99"/>
    <w:semiHidden/>
    <w:unhideWhenUsed/>
    <w:rsid w:val="00573939"/>
    <w:rPr>
      <w:rFonts w:ascii="Tahoma" w:hAnsi="Tahoma"/>
      <w:sz w:val="16"/>
      <w:szCs w:val="16"/>
      <w:lang w:val="x-none"/>
    </w:rPr>
  </w:style>
  <w:style w:type="character" w:customStyle="1" w:styleId="a4">
    <w:name w:val="Текст выноски Знак"/>
    <w:link w:val="a3"/>
    <w:uiPriority w:val="99"/>
    <w:semiHidden/>
    <w:rsid w:val="00573939"/>
    <w:rPr>
      <w:rFonts w:ascii="Tahoma" w:eastAsia="Times New Roman" w:hAnsi="Tahoma" w:cs="Tahoma"/>
      <w:sz w:val="16"/>
      <w:szCs w:val="16"/>
      <w:lang w:eastAsia="ru-RU"/>
    </w:rPr>
  </w:style>
  <w:style w:type="paragraph" w:styleId="a5">
    <w:name w:val="List Paragraph"/>
    <w:basedOn w:val="a"/>
    <w:uiPriority w:val="34"/>
    <w:qFormat/>
    <w:rsid w:val="00573939"/>
    <w:pPr>
      <w:ind w:left="720"/>
      <w:contextualSpacing/>
    </w:pPr>
  </w:style>
  <w:style w:type="table" w:styleId="a6">
    <w:name w:val="Table Grid"/>
    <w:basedOn w:val="a1"/>
    <w:uiPriority w:val="59"/>
    <w:rsid w:val="0065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4777E9"/>
    <w:rPr>
      <w:rFonts w:ascii="Calibri Light" w:eastAsia="Times New Roman" w:hAnsi="Calibri Light" w:cs="Times New Roman"/>
      <w:b/>
      <w:bCs/>
      <w:sz w:val="26"/>
      <w:szCs w:val="26"/>
    </w:rPr>
  </w:style>
  <w:style w:type="paragraph" w:styleId="a7">
    <w:name w:val="Title"/>
    <w:basedOn w:val="a"/>
    <w:link w:val="a8"/>
    <w:qFormat/>
    <w:rsid w:val="004777E9"/>
    <w:pPr>
      <w:jc w:val="center"/>
    </w:pPr>
    <w:rPr>
      <w:b/>
      <w:bCs/>
      <w:sz w:val="28"/>
      <w:szCs w:val="24"/>
    </w:rPr>
  </w:style>
  <w:style w:type="character" w:customStyle="1" w:styleId="a8">
    <w:name w:val="Название Знак"/>
    <w:link w:val="a7"/>
    <w:rsid w:val="004777E9"/>
    <w:rPr>
      <w:rFonts w:ascii="Times New Roman" w:eastAsia="Times New Roman" w:hAnsi="Times New Roman"/>
      <w:b/>
      <w:bCs/>
      <w:sz w:val="28"/>
      <w:szCs w:val="24"/>
    </w:rPr>
  </w:style>
  <w:style w:type="paragraph" w:styleId="a9">
    <w:name w:val="header"/>
    <w:basedOn w:val="a"/>
    <w:link w:val="aa"/>
    <w:uiPriority w:val="99"/>
    <w:unhideWhenUsed/>
    <w:rsid w:val="00064FAC"/>
    <w:pPr>
      <w:tabs>
        <w:tab w:val="center" w:pos="4677"/>
        <w:tab w:val="right" w:pos="9355"/>
      </w:tabs>
    </w:pPr>
  </w:style>
  <w:style w:type="character" w:customStyle="1" w:styleId="aa">
    <w:name w:val="Верхний колонтитул Знак"/>
    <w:link w:val="a9"/>
    <w:uiPriority w:val="99"/>
    <w:rsid w:val="00064FAC"/>
    <w:rPr>
      <w:rFonts w:ascii="Times New Roman" w:eastAsia="Times New Roman" w:hAnsi="Times New Roman"/>
    </w:rPr>
  </w:style>
  <w:style w:type="paragraph" w:styleId="ab">
    <w:name w:val="footer"/>
    <w:basedOn w:val="a"/>
    <w:link w:val="ac"/>
    <w:uiPriority w:val="99"/>
    <w:unhideWhenUsed/>
    <w:rsid w:val="00064FAC"/>
    <w:pPr>
      <w:tabs>
        <w:tab w:val="center" w:pos="4677"/>
        <w:tab w:val="right" w:pos="9355"/>
      </w:tabs>
    </w:pPr>
  </w:style>
  <w:style w:type="character" w:customStyle="1" w:styleId="ac">
    <w:name w:val="Нижний колонтитул Знак"/>
    <w:link w:val="ab"/>
    <w:uiPriority w:val="99"/>
    <w:rsid w:val="00064FAC"/>
    <w:rPr>
      <w:rFonts w:ascii="Times New Roman" w:eastAsia="Times New Roman" w:hAnsi="Times New Roman"/>
    </w:rPr>
  </w:style>
  <w:style w:type="paragraph" w:styleId="ad">
    <w:name w:val="Plain Text"/>
    <w:basedOn w:val="a"/>
    <w:link w:val="ae"/>
    <w:rsid w:val="006005AC"/>
    <w:pPr>
      <w:autoSpaceDE w:val="0"/>
      <w:autoSpaceDN w:val="0"/>
    </w:pPr>
    <w:rPr>
      <w:rFonts w:ascii="Courier New" w:hAnsi="Courier New" w:cs="Courier New"/>
    </w:rPr>
  </w:style>
  <w:style w:type="character" w:customStyle="1" w:styleId="ae">
    <w:name w:val="Текст Знак"/>
    <w:link w:val="ad"/>
    <w:rsid w:val="006005A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13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631171E5552FDF58E0B7FFBED7FC14AE8686C81F3EF6C8B6AAADF3BF8223F4E70025EBD55772907AE67413CC532CE3ED2DDu9C" TargetMode="External"/><Relationship Id="rId18" Type="http://schemas.openxmlformats.org/officeDocument/2006/relationships/hyperlink" Target="consultantplus://offline/ref=6631171E5552FDF58E0B7FFBED7FC14AE8686C81F3EC688D6BAADF3BF8223F4E70025EBD4777710BAF605E3CCA27986F948CD8429012BCAB95128B81D5uDC"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6631171E5552FDF58E0B7FFBED7FC14AE8686C81F3EC688D6BAADF3BF8223F4E70025EBD4777710BAF605E3DC727986F948CD8429012BCAB95128B81D5uDC" TargetMode="External"/><Relationship Id="rId34" Type="http://schemas.openxmlformats.org/officeDocument/2006/relationships/theme" Target="theme/theme1.xml"/><Relationship Id="rId7" Type="http://schemas.openxmlformats.org/officeDocument/2006/relationships/hyperlink" Target="consultantplus://offline/ref=8BDCFA01AF663E2A04B5F3257CD5BD1594A7538D9A1588BE5EE7AE928077F37AB12A6DCAC1D8CC18736B6F2CBA20N5W" TargetMode="External"/><Relationship Id="rId12" Type="http://schemas.openxmlformats.org/officeDocument/2006/relationships/hyperlink" Target="consultantplus://offline/ref=6631171E5552FDF58E0B61F6FB139D4EED67328FF5EC64DC3FFDD96CA772391B224200E40534620AA87E5D3CC0D2uCC" TargetMode="External"/><Relationship Id="rId17" Type="http://schemas.openxmlformats.org/officeDocument/2006/relationships/hyperlink" Target="consultantplus://offline/ref=6631171E5552FDF58E0B7FFBED7FC14AE8686C81F3EF6E8E64A8DF3BF8223F4E70025EBD4777710BAF605E3CC027986F948CD8429012BCAB95128B81D5uDC"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631171E5552FDF58E0B7FFBED7FC14AE8686C81F3EF6E8E64A8DF3BF8223F4E70025EBD4777710BAF605F3BC427986F948CD8429012BCAB95128B81D5uDC" TargetMode="External"/><Relationship Id="rId20" Type="http://schemas.openxmlformats.org/officeDocument/2006/relationships/hyperlink" Target="consultantplus://offline/ref=6631171E5552FDF58E0B7FFBED7FC14AE8686C81F3EC688D6BAADF3BF8223F4E70025EBD4777710BAF605E3DC627986F948CD8429012BCAB95128B81D5uDC"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631171E5552FDF58E0B61F6FB139D4EED67328FF4EF64DC3FFDD96CA772391B224200E40534620AA87E5D3CC0D2uCC" TargetMode="External"/><Relationship Id="rId24" Type="http://schemas.openxmlformats.org/officeDocument/2006/relationships/hyperlink" Target="consultantplus://offline/ref=6631171E5552FDF58E0B61F6FB139D4EED613688F0E864DC3FFDD96CA772391B304258E804337C0CAA6B0B6D8679C13FD7C7D544890EBCAED8uBC"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6631171E5552FDF58E0B7FFBED7FC14AE8686C81F3EF6E8E64A8DF3BF8223F4E70025EBD4777710BAF605F3BC127986F948CD8429012BCAB95128B81D5uDC" TargetMode="External"/><Relationship Id="rId23" Type="http://schemas.openxmlformats.org/officeDocument/2006/relationships/hyperlink" Target="consultantplus://offline/ref=6631171E5552FDF58E0B7FFBED7FC14AE8686C81F3EF6C8D60ACDF3BF8223F4E70025EBD4777710BAF605F3AC027986F948CD8429012BCAB95128B81D5uDC" TargetMode="External"/><Relationship Id="rId28" Type="http://schemas.openxmlformats.org/officeDocument/2006/relationships/header" Target="header4.xml"/><Relationship Id="rId10" Type="http://schemas.openxmlformats.org/officeDocument/2006/relationships/hyperlink" Target="consultantplus://offline/ref=D797034033047D8B77D270CF86882D250950F3E92F5EA076069C799709EBABC00A4E7D5F3E5D94B1F20EFE0F37A9B914A18D4E352DF2EC7C56A54F5FWBkFW" TargetMode="External"/><Relationship Id="rId19" Type="http://schemas.openxmlformats.org/officeDocument/2006/relationships/hyperlink" Target="consultantplus://offline/ref=6631171E5552FDF58E0B7FFBED7FC14AE8686C81F3EC688D6BAADF3BF8223F4E70025EBD4777710BAF605E3DC227986F948CD8429012BCAB95128B81D5uDC"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consultantplus://offline/ref=8BDCFA01AF663E2A04B5ED286AB9E11191A80D839D1684EF0AB0A8C5DF27F52FE36A3393919B87157572732CBF1BD7B46B21NEW" TargetMode="External"/><Relationship Id="rId14" Type="http://schemas.openxmlformats.org/officeDocument/2006/relationships/hyperlink" Target="consultantplus://offline/ref=6631171E5552FDF58E0B7FFBED7FC14AE8686C81F3ED678C63A9DF3BF8223F4E70025EBD55772907AE67413CC532CE3ED2DDu9C" TargetMode="External"/><Relationship Id="rId22" Type="http://schemas.openxmlformats.org/officeDocument/2006/relationships/hyperlink" Target="consultantplus://offline/ref=6631171E5552FDF58E0B61F6FB139D4EEC623088F1E164DC3FFDD96CA772391B224200E40534620AA87E5D3CC0D2uCC" TargetMode="External"/><Relationship Id="rId27" Type="http://schemas.openxmlformats.org/officeDocument/2006/relationships/header" Target="header3.xml"/><Relationship Id="rId30" Type="http://schemas.openxmlformats.org/officeDocument/2006/relationships/footer" Target="footer2.xml"/><Relationship Id="rId8" Type="http://schemas.openxmlformats.org/officeDocument/2006/relationships/hyperlink" Target="consultantplus://offline/ref=8BDCFA01AF663E2A04B5F3257CD5BD1594A7538D9B1688BE5EE7AE928077F37AB12A6DCAC1D8CC18736B6F2CBA20N5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12</Pages>
  <Words>4605</Words>
  <Characters>26250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AgArch_001</dc:creator>
  <cp:keywords/>
  <cp:lastModifiedBy>Широбокова Татьяна Сергеевна</cp:lastModifiedBy>
  <cp:revision>12</cp:revision>
  <cp:lastPrinted>2019-03-24T21:20:00Z</cp:lastPrinted>
  <dcterms:created xsi:type="dcterms:W3CDTF">2020-05-29T04:18:00Z</dcterms:created>
  <dcterms:modified xsi:type="dcterms:W3CDTF">2020-07-17T03:52:00Z</dcterms:modified>
</cp:coreProperties>
</file>