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179"/>
      </w:tblGrid>
      <w:tr w:rsidR="005B50DE" w:rsidRPr="00123DD7" w:rsidTr="005014E2">
        <w:trPr>
          <w:trHeight w:val="1616"/>
        </w:trPr>
        <w:tc>
          <w:tcPr>
            <w:tcW w:w="9179" w:type="dxa"/>
            <w:hideMark/>
          </w:tcPr>
          <w:p w:rsidR="005B50DE" w:rsidRPr="00123DD7" w:rsidRDefault="001D20E6" w:rsidP="00577B1D">
            <w:pPr>
              <w:pStyle w:val="ConsPlusTitle"/>
              <w:jc w:val="center"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696DB1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  <w:r w:rsidR="005B50DE" w:rsidRPr="00123DD7">
              <w:rPr>
                <w:rFonts w:ascii="Times New Roman" w:hAnsi="Times New Roman" w:cs="Times New Roman"/>
                <w:noProof/>
                <w:sz w:val="32"/>
                <w:szCs w:val="32"/>
              </w:rPr>
              <w:drawing>
                <wp:inline distT="0" distB="0" distL="0" distR="0" wp14:anchorId="73E31F06" wp14:editId="6B2A21BD">
                  <wp:extent cx="647700" cy="809625"/>
                  <wp:effectExtent l="19050" t="0" r="0" b="0"/>
                  <wp:docPr id="2" name="Рисунок 1" descr="Описание: 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50DE" w:rsidRPr="00123DD7" w:rsidRDefault="005B50DE" w:rsidP="00577B1D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123DD7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5B50DE" w:rsidRPr="00123DD7" w:rsidRDefault="005B50DE" w:rsidP="00577B1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B50DE" w:rsidRPr="00123DD7" w:rsidRDefault="005B50DE" w:rsidP="00577B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3DD7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5B50DE" w:rsidRPr="00123DD7" w:rsidRDefault="005B50DE" w:rsidP="00577B1D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23DD7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7A3867" w:rsidRPr="00123DD7" w:rsidRDefault="007A3867" w:rsidP="00577B1D">
      <w:pPr>
        <w:widowControl w:val="0"/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7A3867" w:rsidRPr="00123DD7" w:rsidTr="00BD697E">
        <w:tc>
          <w:tcPr>
            <w:tcW w:w="2977" w:type="dxa"/>
            <w:tcBorders>
              <w:bottom w:val="single" w:sz="4" w:space="0" w:color="auto"/>
            </w:tcBorders>
          </w:tcPr>
          <w:p w:rsidR="007A3867" w:rsidRPr="00123DD7" w:rsidRDefault="007A3867" w:rsidP="00577B1D">
            <w:pPr>
              <w:widowControl w:val="0"/>
              <w:jc w:val="center"/>
            </w:pPr>
          </w:p>
        </w:tc>
        <w:tc>
          <w:tcPr>
            <w:tcW w:w="425" w:type="dxa"/>
          </w:tcPr>
          <w:p w:rsidR="007A3867" w:rsidRPr="00123DD7" w:rsidRDefault="007A3867" w:rsidP="00577B1D">
            <w:pPr>
              <w:widowControl w:val="0"/>
              <w:jc w:val="both"/>
            </w:pPr>
            <w:r w:rsidRPr="00123DD7"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7A3867" w:rsidRPr="00123DD7" w:rsidRDefault="007A3867" w:rsidP="00577B1D">
            <w:pPr>
              <w:widowControl w:val="0"/>
              <w:jc w:val="both"/>
            </w:pPr>
          </w:p>
        </w:tc>
      </w:tr>
    </w:tbl>
    <w:p w:rsidR="007A3867" w:rsidRPr="00123DD7" w:rsidRDefault="007A3867" w:rsidP="00577B1D">
      <w:pPr>
        <w:widowControl w:val="0"/>
        <w:jc w:val="both"/>
        <w:rPr>
          <w:sz w:val="36"/>
          <w:vertAlign w:val="superscript"/>
        </w:rPr>
      </w:pPr>
      <w:r w:rsidRPr="00123DD7">
        <w:rPr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7A3867" w:rsidRPr="00123DD7" w:rsidTr="00A15A1D">
        <w:tc>
          <w:tcPr>
            <w:tcW w:w="4644" w:type="dxa"/>
          </w:tcPr>
          <w:p w:rsidR="007A3867" w:rsidRPr="00123DD7" w:rsidRDefault="00F90B3A" w:rsidP="00577B1D">
            <w:pPr>
              <w:widowControl w:val="0"/>
              <w:autoSpaceDE w:val="0"/>
              <w:autoSpaceDN w:val="0"/>
              <w:adjustRightInd w:val="0"/>
              <w:spacing w:before="108" w:after="108"/>
              <w:jc w:val="both"/>
              <w:outlineLvl w:val="0"/>
              <w:rPr>
                <w:sz w:val="28"/>
                <w:szCs w:val="28"/>
              </w:rPr>
            </w:pPr>
            <w:bookmarkStart w:id="0" w:name="_GoBack"/>
            <w:r w:rsidRPr="00123DD7">
              <w:rPr>
                <w:sz w:val="28"/>
                <w:szCs w:val="28"/>
              </w:rPr>
              <w:t>О</w:t>
            </w:r>
            <w:r w:rsidR="00106FF7" w:rsidRPr="00123DD7">
              <w:rPr>
                <w:sz w:val="28"/>
                <w:szCs w:val="28"/>
              </w:rPr>
              <w:t xml:space="preserve">б утверждении </w:t>
            </w:r>
            <w:r w:rsidR="005548B9" w:rsidRPr="00123DD7">
              <w:rPr>
                <w:sz w:val="28"/>
                <w:szCs w:val="28"/>
              </w:rPr>
              <w:t>П</w:t>
            </w:r>
            <w:r w:rsidR="00106FF7" w:rsidRPr="00123DD7">
              <w:rPr>
                <w:sz w:val="28"/>
                <w:szCs w:val="28"/>
              </w:rPr>
              <w:t>римерного положения о системе оплаты труда</w:t>
            </w:r>
            <w:r w:rsidR="005E65C4" w:rsidRPr="00123DD7">
              <w:rPr>
                <w:sz w:val="28"/>
                <w:szCs w:val="28"/>
              </w:rPr>
              <w:t xml:space="preserve"> р</w:t>
            </w:r>
            <w:r w:rsidR="00D8275E" w:rsidRPr="00123DD7">
              <w:rPr>
                <w:sz w:val="28"/>
                <w:szCs w:val="28"/>
              </w:rPr>
              <w:t>аботников государственных учреждений</w:t>
            </w:r>
            <w:r w:rsidR="00106FF7" w:rsidRPr="00123DD7">
              <w:rPr>
                <w:sz w:val="28"/>
                <w:szCs w:val="28"/>
              </w:rPr>
              <w:t xml:space="preserve">, подведомственных </w:t>
            </w:r>
            <w:r w:rsidR="003E71D4">
              <w:rPr>
                <w:sz w:val="28"/>
                <w:szCs w:val="28"/>
              </w:rPr>
              <w:t>Агентству записи актов гражданского состояния и архивного дела Камчатского края</w:t>
            </w:r>
            <w:bookmarkEnd w:id="0"/>
            <w:r w:rsidR="003E71D4">
              <w:rPr>
                <w:sz w:val="28"/>
                <w:szCs w:val="28"/>
              </w:rPr>
              <w:t xml:space="preserve"> </w:t>
            </w:r>
          </w:p>
        </w:tc>
      </w:tr>
    </w:tbl>
    <w:p w:rsidR="007C2F89" w:rsidRDefault="007C2F89" w:rsidP="00577B1D">
      <w:pPr>
        <w:widowControl w:val="0"/>
        <w:ind w:firstLine="709"/>
        <w:jc w:val="both"/>
        <w:rPr>
          <w:sz w:val="28"/>
          <w:szCs w:val="28"/>
        </w:rPr>
      </w:pP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E71D4">
        <w:rPr>
          <w:rFonts w:eastAsiaTheme="minorHAnsi"/>
          <w:sz w:val="28"/>
          <w:szCs w:val="28"/>
          <w:lang w:eastAsia="en-US"/>
        </w:rPr>
        <w:t xml:space="preserve">В соответствии со </w:t>
      </w:r>
      <w:hyperlink r:id="rId9" w:history="1">
        <w:r w:rsidRPr="003E71D4">
          <w:rPr>
            <w:rFonts w:eastAsiaTheme="minorHAnsi"/>
            <w:sz w:val="28"/>
            <w:szCs w:val="28"/>
            <w:lang w:eastAsia="en-US"/>
          </w:rPr>
          <w:t>статьями 135</w:t>
        </w:r>
      </w:hyperlink>
      <w:r w:rsidRPr="003E71D4">
        <w:rPr>
          <w:rFonts w:eastAsiaTheme="minorHAnsi"/>
          <w:sz w:val="28"/>
          <w:szCs w:val="28"/>
          <w:lang w:eastAsia="en-US"/>
        </w:rPr>
        <w:t xml:space="preserve"> и </w:t>
      </w:r>
      <w:hyperlink r:id="rId10" w:history="1">
        <w:r w:rsidRPr="003E71D4">
          <w:rPr>
            <w:rFonts w:eastAsiaTheme="minorHAnsi"/>
            <w:sz w:val="28"/>
            <w:szCs w:val="28"/>
            <w:lang w:eastAsia="en-US"/>
          </w:rPr>
          <w:t>144</w:t>
        </w:r>
      </w:hyperlink>
      <w:r w:rsidRPr="003E71D4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Федерации, </w:t>
      </w:r>
      <w:r>
        <w:rPr>
          <w:rFonts w:eastAsiaTheme="minorHAnsi"/>
          <w:sz w:val="28"/>
          <w:szCs w:val="28"/>
          <w:lang w:eastAsia="en-US"/>
        </w:rPr>
        <w:t>п</w:t>
      </w:r>
      <w:r w:rsidRPr="003E71D4">
        <w:rPr>
          <w:rFonts w:eastAsiaTheme="minorHAnsi"/>
          <w:sz w:val="28"/>
          <w:szCs w:val="28"/>
          <w:lang w:eastAsia="en-US"/>
        </w:rPr>
        <w:t xml:space="preserve">остановлением Правительства Камчатского края от 21.07.2008 </w:t>
      </w:r>
      <w:r w:rsidR="0039371D">
        <w:rPr>
          <w:rFonts w:eastAsiaTheme="minorHAnsi"/>
          <w:sz w:val="28"/>
          <w:szCs w:val="28"/>
          <w:lang w:eastAsia="en-US"/>
        </w:rPr>
        <w:t xml:space="preserve">           </w:t>
      </w:r>
      <w:r>
        <w:rPr>
          <w:rFonts w:eastAsiaTheme="minorHAnsi"/>
          <w:sz w:val="28"/>
          <w:szCs w:val="28"/>
          <w:lang w:eastAsia="en-US"/>
        </w:rPr>
        <w:t>№</w:t>
      </w:r>
      <w:r w:rsidRPr="003E71D4">
        <w:rPr>
          <w:rFonts w:eastAsiaTheme="minorHAnsi"/>
          <w:sz w:val="28"/>
          <w:szCs w:val="28"/>
          <w:lang w:eastAsia="en-US"/>
        </w:rPr>
        <w:t xml:space="preserve"> 221-П </w:t>
      </w:r>
      <w:r>
        <w:rPr>
          <w:rFonts w:eastAsiaTheme="minorHAnsi"/>
          <w:sz w:val="28"/>
          <w:szCs w:val="28"/>
          <w:lang w:eastAsia="en-US"/>
        </w:rPr>
        <w:t>«</w:t>
      </w:r>
      <w:r w:rsidRPr="003E71D4">
        <w:rPr>
          <w:rFonts w:eastAsiaTheme="minorHAnsi"/>
          <w:sz w:val="28"/>
          <w:szCs w:val="28"/>
          <w:lang w:eastAsia="en-US"/>
        </w:rPr>
        <w:t>О подготовке к введению отраслевых систем оплаты труда работников государственных учреждений Камчатского кр</w:t>
      </w:r>
      <w:r>
        <w:rPr>
          <w:rFonts w:eastAsiaTheme="minorHAnsi"/>
          <w:sz w:val="28"/>
          <w:szCs w:val="28"/>
          <w:lang w:eastAsia="en-US"/>
        </w:rPr>
        <w:t>ая»</w:t>
      </w:r>
    </w:p>
    <w:p w:rsidR="003E71D4" w:rsidRPr="00123DD7" w:rsidRDefault="003E71D4" w:rsidP="00577B1D">
      <w:pPr>
        <w:widowControl w:val="0"/>
        <w:ind w:firstLine="709"/>
        <w:jc w:val="both"/>
        <w:rPr>
          <w:sz w:val="28"/>
          <w:szCs w:val="28"/>
        </w:rPr>
      </w:pPr>
    </w:p>
    <w:p w:rsidR="007A3867" w:rsidRPr="00123DD7" w:rsidRDefault="007A3867" w:rsidP="00577B1D">
      <w:pPr>
        <w:widowControl w:val="0"/>
        <w:ind w:firstLine="709"/>
        <w:jc w:val="both"/>
        <w:rPr>
          <w:sz w:val="28"/>
          <w:szCs w:val="28"/>
        </w:rPr>
      </w:pPr>
      <w:r w:rsidRPr="00123DD7">
        <w:rPr>
          <w:sz w:val="28"/>
          <w:szCs w:val="28"/>
        </w:rPr>
        <w:t>ПРАВИТЕЛЬСТВО ПОСТАНОВЛЯЕТ:</w:t>
      </w:r>
    </w:p>
    <w:p w:rsidR="007A3867" w:rsidRDefault="007A3867" w:rsidP="00577B1D">
      <w:pPr>
        <w:widowControl w:val="0"/>
        <w:ind w:firstLine="709"/>
        <w:jc w:val="both"/>
        <w:rPr>
          <w:sz w:val="28"/>
          <w:szCs w:val="28"/>
        </w:rPr>
      </w:pP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E71D4">
        <w:rPr>
          <w:rFonts w:eastAsiaTheme="minorHAnsi"/>
          <w:sz w:val="28"/>
          <w:szCs w:val="28"/>
          <w:lang w:eastAsia="en-US"/>
        </w:rPr>
        <w:t xml:space="preserve">1. Утвердить </w:t>
      </w:r>
      <w:hyperlink r:id="rId11" w:history="1">
        <w:r w:rsidRPr="003E71D4">
          <w:rPr>
            <w:rFonts w:eastAsiaTheme="minorHAnsi"/>
            <w:sz w:val="28"/>
            <w:szCs w:val="28"/>
            <w:lang w:eastAsia="en-US"/>
          </w:rPr>
          <w:t>Примерное положение</w:t>
        </w:r>
      </w:hyperlink>
      <w:r w:rsidRPr="003E71D4">
        <w:rPr>
          <w:rFonts w:eastAsiaTheme="minorHAnsi"/>
          <w:sz w:val="28"/>
          <w:szCs w:val="28"/>
          <w:lang w:eastAsia="en-US"/>
        </w:rPr>
        <w:t xml:space="preserve"> о системе оплаты труда работников краевых государственных учреждений, подведомственных </w:t>
      </w:r>
      <w:r>
        <w:rPr>
          <w:rFonts w:eastAsiaTheme="minorHAnsi"/>
          <w:sz w:val="28"/>
          <w:szCs w:val="28"/>
          <w:lang w:eastAsia="en-US"/>
        </w:rPr>
        <w:t>Агентств</w:t>
      </w:r>
      <w:r w:rsidR="00B804D0">
        <w:rPr>
          <w:rFonts w:eastAsiaTheme="minorHAnsi"/>
          <w:sz w:val="28"/>
          <w:szCs w:val="28"/>
          <w:lang w:eastAsia="en-US"/>
        </w:rPr>
        <w:t>у</w:t>
      </w:r>
      <w:r>
        <w:rPr>
          <w:rFonts w:eastAsiaTheme="minorHAnsi"/>
          <w:sz w:val="28"/>
          <w:szCs w:val="28"/>
          <w:lang w:eastAsia="en-US"/>
        </w:rPr>
        <w:t xml:space="preserve"> записи актов гражданского состояния и архивного дела Камчатского края</w:t>
      </w:r>
      <w:r w:rsidRPr="003E71D4">
        <w:rPr>
          <w:rFonts w:eastAsiaTheme="minorHAnsi"/>
          <w:sz w:val="28"/>
          <w:szCs w:val="28"/>
          <w:lang w:eastAsia="en-US"/>
        </w:rPr>
        <w:t>, согласно приложению.</w:t>
      </w:r>
    </w:p>
    <w:p w:rsidR="003E71D4" w:rsidRDefault="003E71D4" w:rsidP="00577B1D">
      <w:pPr>
        <w:widowControl w:val="0"/>
        <w:autoSpaceDE w:val="0"/>
        <w:autoSpaceDN w:val="0"/>
        <w:adjustRightInd w:val="0"/>
        <w:ind w:firstLine="539"/>
        <w:jc w:val="both"/>
        <w:rPr>
          <w:rFonts w:eastAsiaTheme="minorHAnsi"/>
          <w:sz w:val="28"/>
          <w:szCs w:val="28"/>
          <w:lang w:eastAsia="en-US"/>
        </w:rPr>
      </w:pPr>
      <w:r w:rsidRPr="003E71D4">
        <w:rPr>
          <w:rFonts w:eastAsiaTheme="minorHAnsi"/>
          <w:sz w:val="28"/>
          <w:szCs w:val="28"/>
          <w:lang w:eastAsia="en-US"/>
        </w:rPr>
        <w:t xml:space="preserve">2. Настоящее </w:t>
      </w:r>
      <w:r>
        <w:rPr>
          <w:rFonts w:eastAsiaTheme="minorHAnsi"/>
          <w:sz w:val="28"/>
          <w:szCs w:val="28"/>
          <w:lang w:eastAsia="en-US"/>
        </w:rPr>
        <w:t>п</w:t>
      </w:r>
      <w:r w:rsidRPr="003E71D4">
        <w:rPr>
          <w:rFonts w:eastAsiaTheme="minorHAnsi"/>
          <w:sz w:val="28"/>
          <w:szCs w:val="28"/>
          <w:lang w:eastAsia="en-US"/>
        </w:rPr>
        <w:t xml:space="preserve">остановление вступает в силу через 10 дней после дня его официального опубликования и распространяется на правоотношения, возникшие с </w:t>
      </w:r>
      <w:r>
        <w:rPr>
          <w:rFonts w:eastAsiaTheme="minorHAnsi"/>
          <w:sz w:val="28"/>
          <w:szCs w:val="28"/>
          <w:lang w:eastAsia="en-US"/>
        </w:rPr>
        <w:t>01</w:t>
      </w:r>
      <w:r w:rsidRPr="003E71D4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февраля</w:t>
      </w:r>
      <w:r w:rsidRPr="003E71D4">
        <w:rPr>
          <w:rFonts w:eastAsiaTheme="minorHAnsi"/>
          <w:sz w:val="28"/>
          <w:szCs w:val="28"/>
          <w:lang w:eastAsia="en-US"/>
        </w:rPr>
        <w:t xml:space="preserve"> 201</w:t>
      </w:r>
      <w:r>
        <w:rPr>
          <w:rFonts w:eastAsiaTheme="minorHAnsi"/>
          <w:sz w:val="28"/>
          <w:szCs w:val="28"/>
          <w:lang w:eastAsia="en-US"/>
        </w:rPr>
        <w:t>9</w:t>
      </w:r>
      <w:r w:rsidRPr="003E71D4">
        <w:rPr>
          <w:rFonts w:eastAsiaTheme="minorHAnsi"/>
          <w:sz w:val="28"/>
          <w:szCs w:val="28"/>
          <w:lang w:eastAsia="en-US"/>
        </w:rPr>
        <w:t xml:space="preserve"> года.</w:t>
      </w:r>
    </w:p>
    <w:p w:rsidR="003E71D4" w:rsidRDefault="003E71D4" w:rsidP="00577B1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E71D4" w:rsidRDefault="003E71D4" w:rsidP="00577B1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3E71D4" w:rsidTr="003E71D4">
        <w:tc>
          <w:tcPr>
            <w:tcW w:w="4813" w:type="dxa"/>
          </w:tcPr>
          <w:p w:rsidR="003E71D4" w:rsidRDefault="003E71D4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Губернатор Камчатского края </w:t>
            </w:r>
          </w:p>
        </w:tc>
        <w:tc>
          <w:tcPr>
            <w:tcW w:w="4814" w:type="dxa"/>
          </w:tcPr>
          <w:p w:rsidR="003E71D4" w:rsidRDefault="003E71D4" w:rsidP="00A973C5">
            <w:pPr>
              <w:widowControl w:val="0"/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В</w:t>
            </w:r>
            <w:r w:rsidR="00A973C5">
              <w:rPr>
                <w:rFonts w:eastAsiaTheme="minorHAnsi"/>
                <w:sz w:val="28"/>
                <w:szCs w:val="28"/>
                <w:lang w:eastAsia="en-US"/>
              </w:rPr>
              <w:t>.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И. </w:t>
            </w:r>
            <w:proofErr w:type="spellStart"/>
            <w:r>
              <w:rPr>
                <w:rFonts w:eastAsiaTheme="minorHAnsi"/>
                <w:sz w:val="28"/>
                <w:szCs w:val="28"/>
                <w:lang w:eastAsia="en-US"/>
              </w:rPr>
              <w:t>Илюхин</w:t>
            </w:r>
            <w:proofErr w:type="spellEnd"/>
          </w:p>
        </w:tc>
      </w:tr>
    </w:tbl>
    <w:p w:rsidR="003E71D4" w:rsidRDefault="003E71D4" w:rsidP="00577B1D">
      <w:pPr>
        <w:widowControl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3E71D4" w:rsidRDefault="003E71D4" w:rsidP="00577B1D">
      <w:pPr>
        <w:widowControl w:val="0"/>
        <w:spacing w:after="200" w:line="276" w:lineRule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br w:type="page"/>
      </w:r>
    </w:p>
    <w:p w:rsidR="003E71D4" w:rsidRDefault="003E71D4" w:rsidP="00577B1D">
      <w:pPr>
        <w:widowControl w:val="0"/>
        <w:autoSpaceDE w:val="0"/>
        <w:autoSpaceDN w:val="0"/>
        <w:adjustRightInd w:val="0"/>
        <w:ind w:left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Приложение</w:t>
      </w:r>
    </w:p>
    <w:p w:rsidR="003E71D4" w:rsidRDefault="003E71D4" w:rsidP="00577B1D">
      <w:pPr>
        <w:widowControl w:val="0"/>
        <w:autoSpaceDE w:val="0"/>
        <w:autoSpaceDN w:val="0"/>
        <w:adjustRightInd w:val="0"/>
        <w:ind w:left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 постановлению Правительства </w:t>
      </w:r>
    </w:p>
    <w:p w:rsidR="003E71D4" w:rsidRDefault="003E71D4" w:rsidP="00577B1D">
      <w:pPr>
        <w:widowControl w:val="0"/>
        <w:autoSpaceDE w:val="0"/>
        <w:autoSpaceDN w:val="0"/>
        <w:adjustRightInd w:val="0"/>
        <w:ind w:left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Камчатского края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left="4536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 _________________ № ______</w:t>
      </w:r>
    </w:p>
    <w:p w:rsidR="003E71D4" w:rsidRDefault="003E71D4" w:rsidP="00577B1D">
      <w:pPr>
        <w:widowControl w:val="0"/>
        <w:ind w:firstLine="709"/>
        <w:jc w:val="both"/>
        <w:rPr>
          <w:sz w:val="28"/>
          <w:szCs w:val="28"/>
        </w:rPr>
      </w:pPr>
    </w:p>
    <w:p w:rsidR="003E71D4" w:rsidRDefault="003E71D4" w:rsidP="00577B1D">
      <w:pPr>
        <w:widowControl w:val="0"/>
        <w:ind w:firstLine="709"/>
        <w:jc w:val="both"/>
        <w:rPr>
          <w:sz w:val="28"/>
          <w:szCs w:val="28"/>
        </w:rPr>
      </w:pPr>
    </w:p>
    <w:p w:rsidR="003E71D4" w:rsidRDefault="003E71D4" w:rsidP="00577B1D">
      <w:pPr>
        <w:widowControl w:val="0"/>
        <w:ind w:firstLine="709"/>
        <w:jc w:val="both"/>
        <w:rPr>
          <w:sz w:val="28"/>
          <w:szCs w:val="28"/>
        </w:rPr>
      </w:pPr>
    </w:p>
    <w:p w:rsidR="003E71D4" w:rsidRDefault="003E71D4" w:rsidP="00577B1D">
      <w:pPr>
        <w:widowControl w:val="0"/>
        <w:jc w:val="center"/>
        <w:rPr>
          <w:b/>
          <w:sz w:val="28"/>
          <w:szCs w:val="28"/>
        </w:rPr>
      </w:pPr>
      <w:r w:rsidRPr="003E71D4">
        <w:rPr>
          <w:b/>
          <w:sz w:val="28"/>
          <w:szCs w:val="28"/>
        </w:rPr>
        <w:t>Примерное положени</w:t>
      </w:r>
      <w:r>
        <w:rPr>
          <w:b/>
          <w:sz w:val="28"/>
          <w:szCs w:val="28"/>
        </w:rPr>
        <w:t>е</w:t>
      </w:r>
      <w:r w:rsidRPr="003E71D4">
        <w:rPr>
          <w:b/>
          <w:sz w:val="28"/>
          <w:szCs w:val="28"/>
        </w:rPr>
        <w:t xml:space="preserve"> о системе оплаты труда работников </w:t>
      </w:r>
    </w:p>
    <w:p w:rsidR="003E71D4" w:rsidRDefault="003E71D4" w:rsidP="00577B1D">
      <w:pPr>
        <w:widowControl w:val="0"/>
        <w:jc w:val="center"/>
        <w:rPr>
          <w:b/>
          <w:sz w:val="28"/>
          <w:szCs w:val="28"/>
        </w:rPr>
      </w:pPr>
      <w:r w:rsidRPr="003E71D4">
        <w:rPr>
          <w:b/>
          <w:sz w:val="28"/>
          <w:szCs w:val="28"/>
        </w:rPr>
        <w:t>государственных учреждений, подведомственных Агентству записи актов гражданского состояния и архивного дела Камчатского края</w:t>
      </w:r>
    </w:p>
    <w:p w:rsidR="003E71D4" w:rsidRPr="003E71D4" w:rsidRDefault="003E71D4" w:rsidP="00577B1D">
      <w:pPr>
        <w:widowControl w:val="0"/>
        <w:jc w:val="center"/>
        <w:rPr>
          <w:b/>
          <w:sz w:val="28"/>
          <w:szCs w:val="28"/>
        </w:rPr>
      </w:pPr>
    </w:p>
    <w:p w:rsidR="003E71D4" w:rsidRPr="003E71D4" w:rsidRDefault="003E71D4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1. Общие положения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540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1.1. Настоящее Примерное положение о системе оплаты труда работников государственных учреждений, подведомственных </w:t>
      </w:r>
      <w:r w:rsidR="00AA4120">
        <w:rPr>
          <w:rFonts w:eastAsiaTheme="minorHAnsi"/>
          <w:bCs/>
          <w:sz w:val="28"/>
          <w:szCs w:val="28"/>
          <w:lang w:eastAsia="en-US"/>
        </w:rPr>
        <w:t>Агентству записи актов гражданского состояния и архивного дела Камчатского края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(далее - Примерное положение), разработано в соответствии с </w:t>
      </w:r>
      <w:hyperlink r:id="rId12" w:history="1">
        <w:r w:rsidRPr="00AA4120">
          <w:rPr>
            <w:rFonts w:eastAsiaTheme="minorHAnsi"/>
            <w:bCs/>
            <w:sz w:val="28"/>
            <w:szCs w:val="28"/>
            <w:lang w:eastAsia="en-US"/>
          </w:rPr>
          <w:t>Постановлением</w:t>
        </w:r>
      </w:hyperlink>
      <w:r w:rsidRPr="003E71D4">
        <w:rPr>
          <w:rFonts w:eastAsiaTheme="minorHAnsi"/>
          <w:bCs/>
          <w:sz w:val="28"/>
          <w:szCs w:val="28"/>
          <w:lang w:eastAsia="en-US"/>
        </w:rPr>
        <w:t xml:space="preserve"> Правительства Камчатского края от 21.07.2008 </w:t>
      </w:r>
      <w:r w:rsidR="00AA4120">
        <w:rPr>
          <w:rFonts w:eastAsiaTheme="minorHAnsi"/>
          <w:bCs/>
          <w:sz w:val="28"/>
          <w:szCs w:val="28"/>
          <w:lang w:eastAsia="en-US"/>
        </w:rPr>
        <w:t>№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221-П </w:t>
      </w:r>
      <w:r w:rsidR="00AA4120">
        <w:rPr>
          <w:rFonts w:eastAsiaTheme="minorHAnsi"/>
          <w:bCs/>
          <w:sz w:val="28"/>
          <w:szCs w:val="28"/>
          <w:lang w:eastAsia="en-US"/>
        </w:rPr>
        <w:t>«</w:t>
      </w:r>
      <w:r w:rsidRPr="003E71D4">
        <w:rPr>
          <w:rFonts w:eastAsiaTheme="minorHAnsi"/>
          <w:bCs/>
          <w:sz w:val="28"/>
          <w:szCs w:val="28"/>
          <w:lang w:eastAsia="en-US"/>
        </w:rPr>
        <w:t>О подготовке к введению отраслевых систем оплаты труда работников государствен</w:t>
      </w:r>
      <w:r w:rsidR="00AA4120">
        <w:rPr>
          <w:rFonts w:eastAsiaTheme="minorHAnsi"/>
          <w:bCs/>
          <w:sz w:val="28"/>
          <w:szCs w:val="28"/>
          <w:lang w:eastAsia="en-US"/>
        </w:rPr>
        <w:t>ных учреждений Камчатского края»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и включает в себя:</w:t>
      </w:r>
    </w:p>
    <w:p w:rsidR="003E71D4" w:rsidRPr="003E71D4" w:rsidRDefault="00AA4120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1)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 xml:space="preserve">рекомендуемые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размеры окладов (должностных окладов</w:t>
      </w:r>
      <w:r>
        <w:rPr>
          <w:rFonts w:eastAsiaTheme="minorHAnsi"/>
          <w:bCs/>
          <w:sz w:val="28"/>
          <w:szCs w:val="28"/>
          <w:lang w:eastAsia="en-US"/>
        </w:rPr>
        <w:t>) работников учреждений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по профессиональным квалификационным группам (далее </w:t>
      </w:r>
      <w:r>
        <w:rPr>
          <w:rFonts w:eastAsiaTheme="minorHAnsi"/>
          <w:bCs/>
          <w:sz w:val="28"/>
          <w:szCs w:val="28"/>
          <w:lang w:eastAsia="en-US"/>
        </w:rPr>
        <w:t>– ПКГ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), утвержденным Министерством здравоохранения и социального развития Российской Федерации;</w:t>
      </w:r>
    </w:p>
    <w:p w:rsidR="00AA4120" w:rsidRDefault="00AA4120" w:rsidP="00577B1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sz w:val="28"/>
          <w:szCs w:val="28"/>
          <w:lang w:eastAsia="en-US"/>
        </w:rPr>
        <w:t>порядок и условия выплат компенсационного и стимулирующего характера, включая рекомендуемые размеры повышающих коэффициентов к окладам (должностным окладам), критерии их установления</w:t>
      </w:r>
    </w:p>
    <w:p w:rsidR="003E71D4" w:rsidRPr="003E71D4" w:rsidRDefault="00AA4120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) </w:t>
      </w:r>
      <w:r>
        <w:rPr>
          <w:rFonts w:eastAsiaTheme="minorHAnsi"/>
          <w:bCs/>
          <w:sz w:val="28"/>
          <w:szCs w:val="28"/>
          <w:lang w:eastAsia="en-US"/>
        </w:rPr>
        <w:t xml:space="preserve">порядок и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условия оплаты труда руководител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bCs/>
          <w:sz w:val="28"/>
          <w:szCs w:val="28"/>
          <w:lang w:eastAsia="en-US"/>
        </w:rPr>
        <w:t>я, его заместителей, главного бухгалтера учреждения, включая условия, порядок и размер выплат компенсационного и стимулирующего характера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1.2. При утверждении Правительством Российской Федерации базовых окладов (базовых должностных окладов) по ПКГ, оклады (должностные оклады) работников учреждений, занимающих должности служащих (работающих по профессиям рабочих), входящих в эти ПКГ, устанавливаются в размере не ниже соответствующих базовых окладов (базовых должностных окладов).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1.3. Утверждение новых условий оплаты труда работни</w:t>
      </w:r>
      <w:r w:rsidR="003032DB">
        <w:rPr>
          <w:rFonts w:eastAsiaTheme="minorHAnsi"/>
          <w:bCs/>
          <w:sz w:val="28"/>
          <w:szCs w:val="28"/>
          <w:lang w:eastAsia="en-US"/>
        </w:rPr>
        <w:t xml:space="preserve">ков учреждений </w:t>
      </w:r>
      <w:r w:rsidRPr="003E71D4">
        <w:rPr>
          <w:rFonts w:eastAsiaTheme="minorHAnsi"/>
          <w:bCs/>
          <w:sz w:val="28"/>
          <w:szCs w:val="28"/>
          <w:lang w:eastAsia="en-US"/>
        </w:rPr>
        <w:t>осуществляются с учетом мнения представительного органа работников.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1.4. Оплата труда работников, занятых по совместительству, а также на условиях неполного рабочего времени, или неполной рабочей недели, производится пропорционально отработанному времени. Определение размеров заработной платы по основной должности, а также по должности, занимаемой в порядке совместительства, производится раздельно по каждой из должностей.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1.5. Заработная плата работника предельными размерами не ограничивается.</w:t>
      </w:r>
    </w:p>
    <w:p w:rsidR="003032DB" w:rsidRDefault="003E71D4" w:rsidP="00577B1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 xml:space="preserve">1.6. </w:t>
      </w:r>
      <w:r w:rsidR="003032DB">
        <w:rPr>
          <w:rFonts w:eastAsiaTheme="minorHAnsi"/>
          <w:sz w:val="28"/>
          <w:szCs w:val="28"/>
          <w:lang w:eastAsia="en-US"/>
        </w:rPr>
        <w:t>Фонд оплаты труда работников учреждений (за исключением казенных учреждений) формируется на календарный год исходя из объема ассигнований краевого бюджета и средств, поступающих от приносящей доход деятельности.</w:t>
      </w:r>
    </w:p>
    <w:p w:rsidR="003032DB" w:rsidRDefault="003032DB" w:rsidP="00577B1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Фонд оплаты труда работников казенных учреждений формируется на календарный год исходя из объема ассигнований краевого бюджета.</w:t>
      </w:r>
    </w:p>
    <w:p w:rsidR="003E71D4" w:rsidRPr="003E71D4" w:rsidRDefault="003032DB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1.7.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Предельная доля расходов оплаты труда работников административно-управленческого и вспомогательного персонала в фонде оплаты труда учреждений устанавливается в размере не более 40 процентов.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Перечень должностей, относимых к административно-управленческому персоналу учреждений</w:t>
      </w:r>
      <w:r w:rsidR="003032DB">
        <w:rPr>
          <w:rFonts w:eastAsiaTheme="minorHAnsi"/>
          <w:bCs/>
          <w:sz w:val="28"/>
          <w:szCs w:val="28"/>
          <w:lang w:eastAsia="en-US"/>
        </w:rPr>
        <w:t>, подведомственных Агентству записи актов гражданского состояния и архивного дела Камчатского края,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устанавливается приказом </w:t>
      </w:r>
      <w:r w:rsidR="003032DB">
        <w:rPr>
          <w:rFonts w:eastAsiaTheme="minorHAnsi"/>
          <w:bCs/>
          <w:sz w:val="28"/>
          <w:szCs w:val="28"/>
          <w:lang w:eastAsia="en-US"/>
        </w:rPr>
        <w:t>Агентства записи актов гражданского состояния и архивного дела Камчатского края</w:t>
      </w:r>
      <w:r w:rsidR="009325E4">
        <w:rPr>
          <w:rFonts w:eastAsiaTheme="minorHAnsi"/>
          <w:bCs/>
          <w:sz w:val="28"/>
          <w:szCs w:val="28"/>
          <w:lang w:eastAsia="en-US"/>
        </w:rPr>
        <w:t xml:space="preserve"> (далее – Агентство)</w:t>
      </w:r>
      <w:r w:rsidRPr="003E71D4">
        <w:rPr>
          <w:rFonts w:eastAsiaTheme="minorHAnsi"/>
          <w:bCs/>
          <w:sz w:val="28"/>
          <w:szCs w:val="28"/>
          <w:lang w:eastAsia="en-US"/>
        </w:rPr>
        <w:t>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032DB" w:rsidRDefault="003032DB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2.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Порядок и условия оплаты труда работников </w:t>
      </w:r>
    </w:p>
    <w:p w:rsidR="008278A5" w:rsidRDefault="003E71D4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учреждений</w:t>
      </w:r>
      <w:r w:rsidR="008278A5">
        <w:rPr>
          <w:rFonts w:eastAsiaTheme="minorHAnsi"/>
          <w:bCs/>
          <w:sz w:val="28"/>
          <w:szCs w:val="28"/>
          <w:lang w:eastAsia="en-US"/>
        </w:rPr>
        <w:t xml:space="preserve"> по профессиональным квалификационным </w:t>
      </w:r>
    </w:p>
    <w:p w:rsidR="003E71D4" w:rsidRPr="003E71D4" w:rsidRDefault="008278A5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группам по должностям служащих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2.1. Рекомендуемые размеры окладов (должностных окладов) работников учреждений устанавливаются на основе отнесения занимаемых ими должностей к ПКГ по должностям служащих, утвержденным: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032DB">
        <w:rPr>
          <w:rFonts w:eastAsiaTheme="minorHAnsi"/>
          <w:bCs/>
          <w:sz w:val="28"/>
          <w:szCs w:val="28"/>
          <w:lang w:eastAsia="en-US"/>
        </w:rPr>
        <w:t xml:space="preserve">1) </w:t>
      </w:r>
      <w:hyperlink r:id="rId13" w:history="1">
        <w:r w:rsidRPr="003032DB">
          <w:rPr>
            <w:rFonts w:eastAsiaTheme="minorHAnsi"/>
            <w:bCs/>
            <w:sz w:val="28"/>
            <w:szCs w:val="28"/>
            <w:lang w:eastAsia="en-US"/>
          </w:rPr>
          <w:t>Приказом</w:t>
        </w:r>
      </w:hyperlink>
      <w:r w:rsidRPr="003032DB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труда и социальной защиты Российской Федерации от 25.03.2013 </w:t>
      </w:r>
      <w:r w:rsidR="003032DB">
        <w:rPr>
          <w:rFonts w:eastAsiaTheme="minorHAnsi"/>
          <w:bCs/>
          <w:sz w:val="28"/>
          <w:szCs w:val="28"/>
          <w:lang w:eastAsia="en-US"/>
        </w:rPr>
        <w:t>№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119н </w:t>
      </w:r>
      <w:r w:rsidR="003032DB">
        <w:rPr>
          <w:rFonts w:eastAsiaTheme="minorHAnsi"/>
          <w:bCs/>
          <w:sz w:val="28"/>
          <w:szCs w:val="28"/>
          <w:lang w:eastAsia="en-US"/>
        </w:rPr>
        <w:t>«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Об утверждении профессиональных квалификационных групп должностей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</w:t>
      </w:r>
      <w:r w:rsidR="003032DB">
        <w:rPr>
          <w:rFonts w:eastAsiaTheme="minorHAnsi"/>
          <w:bCs/>
          <w:sz w:val="28"/>
          <w:szCs w:val="28"/>
          <w:lang w:eastAsia="en-US"/>
        </w:rPr>
        <w:t>сохранности архивных документов»</w:t>
      </w:r>
      <w:r w:rsidRPr="003E71D4">
        <w:rPr>
          <w:rFonts w:eastAsiaTheme="minorHAnsi"/>
          <w:bCs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Рекомендуемые размеры окладов (должностных окладов), рублей</w:t>
            </w:r>
          </w:p>
        </w:tc>
      </w:tr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архивных документов третьего уровня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11 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161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13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455</w:t>
            </w:r>
          </w:p>
        </w:tc>
      </w:tr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Должности работников государственных архивов, центров хранения документации, архивов муниципальных образований, ведомств, организаций, лабораторий обеспечения сохранности архивн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ых документов четвертого уровня»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15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124</w:t>
            </w:r>
          </w:p>
        </w:tc>
      </w:tr>
    </w:tbl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2) </w:t>
      </w:r>
      <w:hyperlink r:id="rId14" w:history="1">
        <w:r w:rsidRPr="003032DB">
          <w:rPr>
            <w:rFonts w:eastAsiaTheme="minorHAnsi"/>
            <w:bCs/>
            <w:sz w:val="28"/>
            <w:szCs w:val="28"/>
            <w:lang w:eastAsia="en-US"/>
          </w:rPr>
          <w:t>Приказом</w:t>
        </w:r>
      </w:hyperlink>
      <w:r w:rsidRPr="003032DB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Министерства здравоохранения и социального развития Российской Федерации от 29.05.2008 </w:t>
      </w:r>
      <w:r w:rsidR="003032DB">
        <w:rPr>
          <w:rFonts w:eastAsiaTheme="minorHAnsi"/>
          <w:bCs/>
          <w:sz w:val="28"/>
          <w:szCs w:val="28"/>
          <w:lang w:eastAsia="en-US"/>
        </w:rPr>
        <w:t>№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247н </w:t>
      </w:r>
      <w:r w:rsidR="003032DB">
        <w:rPr>
          <w:rFonts w:eastAsiaTheme="minorHAnsi"/>
          <w:bCs/>
          <w:sz w:val="28"/>
          <w:szCs w:val="28"/>
          <w:lang w:eastAsia="en-US"/>
        </w:rPr>
        <w:t>«</w:t>
      </w:r>
      <w:r w:rsidRPr="003E71D4">
        <w:rPr>
          <w:rFonts w:eastAsiaTheme="minorHAnsi"/>
          <w:bCs/>
          <w:sz w:val="28"/>
          <w:szCs w:val="28"/>
          <w:lang w:eastAsia="en-US"/>
        </w:rPr>
        <w:t>Об утверждении профессио</w:t>
      </w: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нальных квалификационных групп общеотраслевых должностей руковод</w:t>
      </w:r>
      <w:r w:rsidR="003032DB">
        <w:rPr>
          <w:rFonts w:eastAsiaTheme="minorHAnsi"/>
          <w:bCs/>
          <w:sz w:val="28"/>
          <w:szCs w:val="28"/>
          <w:lang w:eastAsia="en-US"/>
        </w:rPr>
        <w:t>ителей, специалистов и служащих»</w:t>
      </w:r>
      <w:r w:rsidRPr="003E71D4">
        <w:rPr>
          <w:rFonts w:eastAsiaTheme="minorHAnsi"/>
          <w:bCs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Профессиональная квалификационная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Рекомендуемые размеры окладов (должностных окладов), рублей</w:t>
            </w:r>
          </w:p>
        </w:tc>
      </w:tr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Общеотраслевые должности служащих первого уровня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10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326</w:t>
            </w:r>
          </w:p>
        </w:tc>
      </w:tr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Общеотраслевые должности служащих второго уровня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10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430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13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559</w:t>
            </w:r>
          </w:p>
        </w:tc>
      </w:tr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Общеотраслевые должности служащих третьего уровня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13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559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14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290</w:t>
            </w:r>
          </w:p>
        </w:tc>
      </w:tr>
      <w:tr w:rsidR="003E71D4" w:rsidRPr="003E71D4" w:rsidTr="003032DB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4" w:rsidRPr="003E71D4" w:rsidRDefault="003032DB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Общеотраслевые должности служащих четвертого уровня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15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124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16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605</w:t>
            </w:r>
            <w:r w:rsidR="003032DB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2.2. По иным должностям служащих, не вошедшим в ПКГ, размеры окладов (должностных окладов) работникам учреждений</w:t>
      </w:r>
      <w:r w:rsidR="00A04A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устанавливаются по решению руководителя учреждения.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2.3. Работникам учреждений</w:t>
      </w:r>
      <w:r w:rsidR="00A04A82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могут устанавливаться: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1" w:name="Par47"/>
      <w:bookmarkEnd w:id="1"/>
      <w:r w:rsidRPr="003E71D4">
        <w:rPr>
          <w:rFonts w:eastAsiaTheme="minorHAnsi"/>
          <w:bCs/>
          <w:sz w:val="28"/>
          <w:szCs w:val="28"/>
          <w:lang w:eastAsia="en-US"/>
        </w:rPr>
        <w:t>1) надбавка за интенсивность и высокие результаты работы к окладу (должностному окладу);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2" w:name="Par48"/>
      <w:bookmarkEnd w:id="2"/>
      <w:r w:rsidRPr="003E71D4">
        <w:rPr>
          <w:rFonts w:eastAsiaTheme="minorHAnsi"/>
          <w:bCs/>
          <w:sz w:val="28"/>
          <w:szCs w:val="28"/>
          <w:lang w:eastAsia="en-US"/>
        </w:rPr>
        <w:t>2) надбавка за выслугу лет к окладу (должностному окладу);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3) персональный повышающий коэффициент к окладу (должностному окладу).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2.4. Решение об установлении надбавок,</w:t>
      </w:r>
      <w:r w:rsidR="00A04A82">
        <w:rPr>
          <w:rFonts w:eastAsiaTheme="minorHAnsi"/>
          <w:bCs/>
          <w:sz w:val="28"/>
          <w:szCs w:val="28"/>
          <w:lang w:eastAsia="en-US"/>
        </w:rPr>
        <w:t xml:space="preserve"> повышающего коэффициента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к окладу (должностному окладу) принимается руководителем учреждения в пределах фонда оплаты труда, установленного учреждению </w:t>
      </w:r>
      <w:r w:rsidR="009325E4">
        <w:rPr>
          <w:rFonts w:eastAsiaTheme="minorHAnsi"/>
          <w:bCs/>
          <w:sz w:val="28"/>
          <w:szCs w:val="28"/>
          <w:lang w:eastAsia="en-US"/>
        </w:rPr>
        <w:t xml:space="preserve">Агентством, </w:t>
      </w:r>
      <w:r w:rsidRPr="003E71D4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ассигнований, предусмотренных на указанные цели законом Камчатского края о краевом бюджете на соответствующий финансовый год.</w:t>
      </w:r>
    </w:p>
    <w:p w:rsidR="00502243" w:rsidRDefault="00A04A82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Применение надбавок и повышающего коэффициента к окладу (должностному окладу) не образует новый оклад и не учитываются при начислении иных стимулирующих и компенсационных выплат</w:t>
      </w:r>
      <w:r w:rsidR="00502243">
        <w:rPr>
          <w:rFonts w:eastAsiaTheme="minorHAnsi"/>
          <w:bCs/>
          <w:sz w:val="28"/>
          <w:szCs w:val="28"/>
          <w:lang w:eastAsia="en-US"/>
        </w:rPr>
        <w:t xml:space="preserve">, устанавливаемых в процентном отношении к окладу (должностному окладу). </w:t>
      </w:r>
    </w:p>
    <w:p w:rsidR="00502243" w:rsidRDefault="00502243" w:rsidP="00577B1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выплат по надбавкам, повышающему коэффициенту к окладу (должностному окладу) определяется путем умножения размера оклада (должностного оклада) работника учреждения на надбавку, повышающий коэффициент.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Выплата надбавок</w:t>
      </w:r>
      <w:r w:rsidR="00502243">
        <w:rPr>
          <w:rFonts w:eastAsiaTheme="minorHAnsi"/>
          <w:bCs/>
          <w:sz w:val="28"/>
          <w:szCs w:val="28"/>
          <w:lang w:eastAsia="en-US"/>
        </w:rPr>
        <w:t>, повышающего коэффициента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к окладу (должностному окладу) носит стимулирующий характер и устанавливается на определенный период времени в течение календарного года.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2.5. Надбавка за интенсивность и высокие результаты работы к окладу (должностному окладу) может быть установлена работнику учреждения</w:t>
      </w:r>
      <w:r w:rsidR="005022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за высокое качество выполняемой работы, выполнение поставленных задач с проявлением определенной инициативы.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Решение об установлении процентной надбавки к окладу (должностному окладу) за интенсивность и высокие результаты работы принимается руководите</w:t>
      </w:r>
      <w:r w:rsidR="00502243">
        <w:rPr>
          <w:rFonts w:eastAsiaTheme="minorHAnsi"/>
          <w:bCs/>
          <w:sz w:val="28"/>
          <w:szCs w:val="28"/>
          <w:lang w:eastAsia="en-US"/>
        </w:rPr>
        <w:t xml:space="preserve">лем учреждения </w:t>
      </w:r>
      <w:r w:rsidRPr="003E71D4">
        <w:rPr>
          <w:rFonts w:eastAsiaTheme="minorHAnsi"/>
          <w:bCs/>
          <w:sz w:val="28"/>
          <w:szCs w:val="28"/>
          <w:lang w:eastAsia="en-US"/>
        </w:rPr>
        <w:t>персонально в отношении конкретного работника.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Максимальный размер надбавки к окладу (должностному окладу) за интенсивность и высокие результаты работы может устанавливаться до 100% от оклада (должностного оклада).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2.6. Надбавка за выслугу лет к окладу (должностному окладу) устанавливается руководителем учреждения</w:t>
      </w:r>
      <w:r w:rsidR="005022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работнику учреждения в зависимости от общего количества лет, проработанных им в органах государственной власти, органах местного самоуправления, государственных и муниципальных учреждениях, а также в организациях, опыт и знание работы в которых необходимы для выполнения должностных обязанностей.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2.7. Рекомендуемые предельные размеры надбавки за выслугу лет к окладу (должностному окладу):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1 года до 5 лет - 10%;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5 лет до 10 лет - 15%;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10 лет до 15 лет - 20%;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свыше 15 лет - 30%.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2.8. Персональный повышающий коэффициент к окладу (должностному окладу) может быть установлен работнику учреждения</w:t>
      </w:r>
      <w:r w:rsidR="005022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Решение об установлении персонального повышающего коэффициента к окладу (должностному окладу) и его размере принимается руководителем учреждения</w:t>
      </w:r>
      <w:r w:rsidR="0050224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индивидуально в отношении конкретного работника учреждения.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Рекомендуемый предельный размер персонального повышающего коэффициента к окладу (должностному окладу) - 3,0.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2.9. С учетом условий труда работникам учреждений могут устанавливаться выплаты компенсационного характера, предусмотренные </w:t>
      </w:r>
      <w:hyperlink w:anchor="Par155" w:history="1">
        <w:r w:rsidRPr="000B7BA1">
          <w:rPr>
            <w:rFonts w:eastAsiaTheme="minorHAnsi"/>
            <w:bCs/>
            <w:sz w:val="28"/>
            <w:szCs w:val="28"/>
            <w:lang w:eastAsia="en-US"/>
          </w:rPr>
          <w:t xml:space="preserve">разделом </w:t>
        </w:r>
      </w:hyperlink>
      <w:r w:rsidR="000B7BA1" w:rsidRPr="000B7BA1">
        <w:rPr>
          <w:rFonts w:eastAsiaTheme="minorHAnsi"/>
          <w:bCs/>
          <w:sz w:val="28"/>
          <w:szCs w:val="28"/>
          <w:lang w:eastAsia="en-US"/>
        </w:rPr>
        <w:t>5</w:t>
      </w:r>
      <w:r w:rsidRPr="000B7BA1">
        <w:rPr>
          <w:rFonts w:eastAsiaTheme="minorHAnsi"/>
          <w:bCs/>
          <w:sz w:val="28"/>
          <w:szCs w:val="28"/>
          <w:lang w:eastAsia="en-US"/>
        </w:rPr>
        <w:t xml:space="preserve"> на</w:t>
      </w:r>
      <w:r w:rsidRPr="003E71D4">
        <w:rPr>
          <w:rFonts w:eastAsiaTheme="minorHAnsi"/>
          <w:bCs/>
          <w:sz w:val="28"/>
          <w:szCs w:val="28"/>
          <w:lang w:eastAsia="en-US"/>
        </w:rPr>
        <w:t>стоящего Примерного положения.</w:t>
      </w:r>
    </w:p>
    <w:p w:rsid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2.10. Премирование работников учреждений осуществляется в </w:t>
      </w:r>
      <w:r w:rsidRPr="008278A5">
        <w:rPr>
          <w:rFonts w:eastAsiaTheme="minorHAnsi"/>
          <w:bCs/>
          <w:sz w:val="28"/>
          <w:szCs w:val="28"/>
          <w:lang w:eastAsia="en-US"/>
        </w:rPr>
        <w:t xml:space="preserve">соответствии </w:t>
      </w:r>
      <w:hyperlink w:anchor="Par178" w:history="1">
        <w:r w:rsidRPr="009325E4">
          <w:rPr>
            <w:rFonts w:eastAsiaTheme="minorHAnsi"/>
            <w:bCs/>
            <w:sz w:val="28"/>
            <w:szCs w:val="28"/>
            <w:lang w:eastAsia="en-US"/>
          </w:rPr>
          <w:t xml:space="preserve">разделом </w:t>
        </w:r>
      </w:hyperlink>
      <w:r w:rsidR="009325E4" w:rsidRPr="009325E4">
        <w:rPr>
          <w:rFonts w:eastAsiaTheme="minorHAnsi"/>
          <w:bCs/>
          <w:sz w:val="28"/>
          <w:szCs w:val="28"/>
          <w:lang w:eastAsia="en-US"/>
        </w:rPr>
        <w:t>6</w:t>
      </w:r>
      <w:r w:rsidRPr="008278A5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Pr="003E71D4">
        <w:rPr>
          <w:rFonts w:eastAsiaTheme="minorHAnsi"/>
          <w:bCs/>
          <w:sz w:val="28"/>
          <w:szCs w:val="28"/>
          <w:lang w:eastAsia="en-US"/>
        </w:rPr>
        <w:t>Примерного положения.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8278A5" w:rsidRDefault="008278A5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 Порядок и условия оплаты труда работников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8278A5" w:rsidRDefault="003E71D4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учреждений</w:t>
      </w:r>
      <w:r w:rsidR="008278A5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по </w:t>
      </w:r>
      <w:r w:rsidR="008278A5">
        <w:rPr>
          <w:rFonts w:eastAsiaTheme="minorHAnsi"/>
          <w:bCs/>
          <w:sz w:val="28"/>
          <w:szCs w:val="28"/>
          <w:lang w:eastAsia="en-US"/>
        </w:rPr>
        <w:t xml:space="preserve">профессиональным квалификационным </w:t>
      </w:r>
    </w:p>
    <w:p w:rsidR="003E71D4" w:rsidRPr="003E71D4" w:rsidRDefault="008278A5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группам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по профессиям рабочих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8278A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.1. Рекомендуемые размеры окладов (должностных окладов) работников учреждений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устанавливаются на основе отнесения занимаемых ими должностей к ПКГ профессий рабочих, </w:t>
      </w:r>
      <w:r w:rsidR="003E71D4" w:rsidRPr="008278A5">
        <w:rPr>
          <w:rFonts w:eastAsiaTheme="minorHAnsi"/>
          <w:bCs/>
          <w:sz w:val="28"/>
          <w:szCs w:val="28"/>
          <w:lang w:eastAsia="en-US"/>
        </w:rPr>
        <w:t xml:space="preserve">утвержденным </w:t>
      </w:r>
      <w:hyperlink r:id="rId15" w:history="1">
        <w:r w:rsidRPr="008278A5">
          <w:rPr>
            <w:rFonts w:eastAsiaTheme="minorHAnsi"/>
            <w:bCs/>
            <w:sz w:val="28"/>
            <w:szCs w:val="28"/>
            <w:lang w:eastAsia="en-US"/>
          </w:rPr>
          <w:t>приказом</w:t>
        </w:r>
      </w:hyperlink>
      <w:r w:rsidR="003E71D4" w:rsidRPr="008278A5">
        <w:rPr>
          <w:rFonts w:eastAsiaTheme="minorHAnsi"/>
          <w:bCs/>
          <w:sz w:val="28"/>
          <w:szCs w:val="28"/>
          <w:lang w:eastAsia="en-US"/>
        </w:rPr>
        <w:t xml:space="preserve"> Министерства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здравоохранения и социального развития Российской Федерации от 29.05.2008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248н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Об утверждении профессиональных квалификационных групп о</w:t>
      </w:r>
      <w:r>
        <w:rPr>
          <w:rFonts w:eastAsiaTheme="minorHAnsi"/>
          <w:bCs/>
          <w:sz w:val="28"/>
          <w:szCs w:val="28"/>
          <w:lang w:eastAsia="en-US"/>
        </w:rPr>
        <w:t>бщеотраслевых профессий рабочих»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:</w:t>
      </w:r>
    </w:p>
    <w:tbl>
      <w:tblPr>
        <w:tblW w:w="9639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8"/>
        <w:gridCol w:w="2551"/>
      </w:tblGrid>
      <w:tr w:rsidR="003E71D4" w:rsidRPr="003E71D4" w:rsidTr="008278A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lastRenderedPageBreak/>
              <w:t>Профессиональная квалификационная группа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Рекомендуемые размеры окладов (должностных окладов), рублей</w:t>
            </w:r>
          </w:p>
        </w:tc>
      </w:tr>
      <w:tr w:rsidR="003E71D4" w:rsidRPr="003E71D4" w:rsidTr="008278A5"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8278A5" w:rsidP="00577B1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«</w:t>
            </w:r>
            <w:r w:rsidR="003E71D4"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Общеотраслевые профессии рабочих первого уровня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71D4" w:rsidRPr="003E71D4" w:rsidRDefault="003E71D4" w:rsidP="00577B1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28"/>
                <w:szCs w:val="28"/>
                <w:lang w:eastAsia="en-US"/>
              </w:rPr>
            </w:pP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8</w:t>
            </w:r>
            <w:r w:rsidR="008278A5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449</w:t>
            </w:r>
            <w:r w:rsidR="008278A5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–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9</w:t>
            </w:r>
            <w:r w:rsidR="008278A5">
              <w:rPr>
                <w:rFonts w:eastAsiaTheme="minorHAnsi"/>
                <w:bCs/>
                <w:sz w:val="28"/>
                <w:szCs w:val="28"/>
                <w:lang w:eastAsia="en-US"/>
              </w:rPr>
              <w:t> </w:t>
            </w:r>
            <w:r w:rsidRPr="003E71D4">
              <w:rPr>
                <w:rFonts w:eastAsiaTheme="minorHAnsi"/>
                <w:bCs/>
                <w:sz w:val="28"/>
                <w:szCs w:val="28"/>
                <w:lang w:eastAsia="en-US"/>
              </w:rPr>
              <w:t>805</w:t>
            </w:r>
          </w:p>
        </w:tc>
      </w:tr>
    </w:tbl>
    <w:p w:rsidR="003E71D4" w:rsidRPr="003E71D4" w:rsidRDefault="008278A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.2. По профессиям рабочих, не вошедшим в ПКГ, размеры окладов (должностных окладов) работникам учреждений</w:t>
      </w:r>
      <w:r w:rsidR="00577B1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устанавливаются по решению руководителя учреждения.</w:t>
      </w:r>
    </w:p>
    <w:p w:rsidR="003E71D4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.3. Работникам учреждений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могут устанавливаться: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3" w:name="Par95"/>
      <w:bookmarkEnd w:id="3"/>
      <w:r w:rsidRPr="003E71D4">
        <w:rPr>
          <w:rFonts w:eastAsiaTheme="minorHAnsi"/>
          <w:bCs/>
          <w:sz w:val="28"/>
          <w:szCs w:val="28"/>
          <w:lang w:eastAsia="en-US"/>
        </w:rPr>
        <w:t>1) надбавка за интенсивность и высокие результаты работы к окладу (должностному окладу);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bookmarkStart w:id="4" w:name="Par96"/>
      <w:bookmarkEnd w:id="4"/>
      <w:r w:rsidRPr="003E71D4">
        <w:rPr>
          <w:rFonts w:eastAsiaTheme="minorHAnsi"/>
          <w:bCs/>
          <w:sz w:val="28"/>
          <w:szCs w:val="28"/>
          <w:lang w:eastAsia="en-US"/>
        </w:rPr>
        <w:t>2) надбавка за выслугу лет к окладу (должностному окладу);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3) персональный повышающий коэффициент к окладу (должностному окладу).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E71D4">
        <w:rPr>
          <w:rFonts w:eastAsiaTheme="minorHAnsi"/>
          <w:bCs/>
          <w:sz w:val="28"/>
          <w:szCs w:val="28"/>
          <w:lang w:eastAsia="en-US"/>
        </w:rPr>
        <w:t>.4. Решение об установлении надбавок,</w:t>
      </w:r>
      <w:r>
        <w:rPr>
          <w:rFonts w:eastAsiaTheme="minorHAnsi"/>
          <w:bCs/>
          <w:sz w:val="28"/>
          <w:szCs w:val="28"/>
          <w:lang w:eastAsia="en-US"/>
        </w:rPr>
        <w:t xml:space="preserve"> повышающего коэффициента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к окладу (должностному окладу) принимается руководителем учреждения в пределах фонда оплаты труда, установленного учреждению </w:t>
      </w:r>
      <w:r>
        <w:rPr>
          <w:rFonts w:eastAsiaTheme="minorHAnsi"/>
          <w:bCs/>
          <w:sz w:val="28"/>
          <w:szCs w:val="28"/>
          <w:lang w:eastAsia="en-US"/>
        </w:rPr>
        <w:t xml:space="preserve">Агентством, </w:t>
      </w:r>
      <w:r w:rsidRPr="003E71D4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ассигнований, предусмотренных на указанные цели законом Камчатского края о краевом бюджете на соответствующий финансовый год.</w:t>
      </w:r>
    </w:p>
    <w:p w:rsidR="00577B1D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Применение надбавок и повышающего коэффициента к окладу (должностному окладу) не образует новый оклад и не учитываются при начислении иных стимулирующих и компенсационных выплат, устанавливаемых в процентном отношении к окладу (должностному окладу). </w:t>
      </w:r>
    </w:p>
    <w:p w:rsidR="00577B1D" w:rsidRDefault="00577B1D" w:rsidP="00577B1D">
      <w:pPr>
        <w:widowControl w:val="0"/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Размер выплат по надбавкам, повышающему коэффициенту к окладу (должностному окладу) определяется путем умножения размера оклада (должностного оклада) работника учреждения на надбавку, повышающий коэффициент.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Выплата надбавок</w:t>
      </w:r>
      <w:r>
        <w:rPr>
          <w:rFonts w:eastAsiaTheme="minorHAnsi"/>
          <w:bCs/>
          <w:sz w:val="28"/>
          <w:szCs w:val="28"/>
          <w:lang w:eastAsia="en-US"/>
        </w:rPr>
        <w:t>, повышающего коэффициента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к окладу (должностному окладу) носит стимулирующий характер и устанавливается на определенный период времени в течение календарного года.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E71D4">
        <w:rPr>
          <w:rFonts w:eastAsiaTheme="minorHAnsi"/>
          <w:bCs/>
          <w:sz w:val="28"/>
          <w:szCs w:val="28"/>
          <w:lang w:eastAsia="en-US"/>
        </w:rPr>
        <w:t>.5. Надбавка за интенсивность и высокие результаты работы к окладу (должностному окладу) может быть установлена работнику учреждения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за высокое качество выполняемой работы, выполнение поставленных задач с проявлением определенной инициативы.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Решение об установлении процентной надбавки к окладу (должностному окладу) за интенсивность и высокие результаты работы принимается руководите</w:t>
      </w:r>
      <w:r>
        <w:rPr>
          <w:rFonts w:eastAsiaTheme="minorHAnsi"/>
          <w:bCs/>
          <w:sz w:val="28"/>
          <w:szCs w:val="28"/>
          <w:lang w:eastAsia="en-US"/>
        </w:rPr>
        <w:t xml:space="preserve">лем учреждения </w:t>
      </w:r>
      <w:r w:rsidRPr="003E71D4">
        <w:rPr>
          <w:rFonts w:eastAsiaTheme="minorHAnsi"/>
          <w:bCs/>
          <w:sz w:val="28"/>
          <w:szCs w:val="28"/>
          <w:lang w:eastAsia="en-US"/>
        </w:rPr>
        <w:t>персонально в отношении конкретного работника.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Максимальный размер надбавки к окладу (должностному окладу) за интенсивность и высокие результаты работы может устанавливаться до 100% от оклада (должностного оклада).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E71D4">
        <w:rPr>
          <w:rFonts w:eastAsiaTheme="minorHAnsi"/>
          <w:bCs/>
          <w:sz w:val="28"/>
          <w:szCs w:val="28"/>
          <w:lang w:eastAsia="en-US"/>
        </w:rPr>
        <w:t>.6. Надбавка за выслугу лет к окладу (должностному окладу) устанавливается руководителем учреждения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работнику учреждения в зависимости от </w:t>
      </w: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общего количества лет, проработанных им в органах государственной власти, органах местного самоуправления, государственных и муниципальных учреждениях, а также в организациях, опыт и знание работы в которых необходимы для выполнения должностных обязанностей.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E71D4">
        <w:rPr>
          <w:rFonts w:eastAsiaTheme="minorHAnsi"/>
          <w:bCs/>
          <w:sz w:val="28"/>
          <w:szCs w:val="28"/>
          <w:lang w:eastAsia="en-US"/>
        </w:rPr>
        <w:t>.7. Рекомендуемые предельные размеры надбавки за выслугу лет к окладу (должностному окладу):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1 года до 5 лет - 10%;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5 лет до 10 лет - 15%;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10 лет до 15 лет - 20%;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свыше 15 лет - 30%.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Pr="003E71D4">
        <w:rPr>
          <w:rFonts w:eastAsiaTheme="minorHAnsi"/>
          <w:bCs/>
          <w:sz w:val="28"/>
          <w:szCs w:val="28"/>
          <w:lang w:eastAsia="en-US"/>
        </w:rPr>
        <w:t>.8. Персональный повышающий коэффициент к окладу (должностному окладу) может быть установлен работнику учреждения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с учетом уровня его профессиональной подготовки, сложности, важности выполняемой работы, степени самостоятельности и ответственности при выполнении поставленных задач.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Решение об установлении персонального повышающего коэффициента к окладу (должностному окладу) и его размере принимается руководителем учреждения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3E71D4">
        <w:rPr>
          <w:rFonts w:eastAsiaTheme="minorHAnsi"/>
          <w:bCs/>
          <w:sz w:val="28"/>
          <w:szCs w:val="28"/>
          <w:lang w:eastAsia="en-US"/>
        </w:rPr>
        <w:t>индивидуально в отношении конкретного работника учреждения.</w:t>
      </w:r>
    </w:p>
    <w:p w:rsidR="00577B1D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Рекомендуемый предельный размер персонального повышающего коэффициента к окладу (должностному окладу) - 3,0.</w:t>
      </w:r>
    </w:p>
    <w:p w:rsidR="003E71D4" w:rsidRPr="00577B1D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.9. С учетом условий труда работникам учреждений могут устанавливаться выплаты компенсационного характера, предусмотренные </w:t>
      </w:r>
      <w:hyperlink w:anchor="Par155" w:history="1">
        <w:r w:rsidR="003E71D4" w:rsidRPr="000B7BA1">
          <w:rPr>
            <w:rFonts w:eastAsiaTheme="minorHAnsi"/>
            <w:bCs/>
            <w:sz w:val="28"/>
            <w:szCs w:val="28"/>
            <w:lang w:eastAsia="en-US"/>
          </w:rPr>
          <w:t xml:space="preserve">разделом </w:t>
        </w:r>
      </w:hyperlink>
      <w:r w:rsidR="000B7BA1" w:rsidRPr="000B7BA1"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577B1D">
        <w:rPr>
          <w:rFonts w:eastAsiaTheme="minorHAnsi"/>
          <w:bCs/>
          <w:sz w:val="28"/>
          <w:szCs w:val="28"/>
          <w:lang w:eastAsia="en-US"/>
        </w:rPr>
        <w:t xml:space="preserve"> настоящего Примерного положения.</w:t>
      </w:r>
    </w:p>
    <w:p w:rsidR="003E71D4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577B1D"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577B1D">
        <w:rPr>
          <w:rFonts w:eastAsiaTheme="minorHAnsi"/>
          <w:bCs/>
          <w:sz w:val="28"/>
          <w:szCs w:val="28"/>
          <w:lang w:eastAsia="en-US"/>
        </w:rPr>
        <w:t xml:space="preserve">.10. Премирование работников учреждений осуществляется в соответствии </w:t>
      </w:r>
      <w:hyperlink w:anchor="Par178" w:history="1">
        <w:r w:rsidR="003E71D4" w:rsidRPr="009325E4">
          <w:rPr>
            <w:rFonts w:eastAsiaTheme="minorHAnsi"/>
            <w:bCs/>
            <w:sz w:val="28"/>
            <w:szCs w:val="28"/>
            <w:lang w:eastAsia="en-US"/>
          </w:rPr>
          <w:t xml:space="preserve">разделом </w:t>
        </w:r>
      </w:hyperlink>
      <w:r w:rsidR="009325E4" w:rsidRPr="009325E4">
        <w:rPr>
          <w:rFonts w:eastAsiaTheme="minorHAnsi"/>
          <w:bCs/>
          <w:sz w:val="28"/>
          <w:szCs w:val="28"/>
          <w:lang w:eastAsia="en-US"/>
        </w:rPr>
        <w:t>6</w:t>
      </w:r>
      <w:r w:rsidR="003E71D4" w:rsidRPr="00577B1D">
        <w:rPr>
          <w:rFonts w:eastAsiaTheme="minorHAnsi"/>
          <w:bCs/>
          <w:sz w:val="28"/>
          <w:szCs w:val="28"/>
          <w:lang w:eastAsia="en-US"/>
        </w:rPr>
        <w:t xml:space="preserve"> на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стоящего Примерного положения.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577B1D" w:rsidP="00577B1D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Порядок и у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словия оплаты труда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руководителя учреждения,</w:t>
      </w:r>
      <w:r w:rsidR="00577B1D">
        <w:rPr>
          <w:rFonts w:eastAsiaTheme="minorHAnsi"/>
          <w:bCs/>
          <w:sz w:val="28"/>
          <w:szCs w:val="28"/>
          <w:lang w:eastAsia="en-US"/>
        </w:rPr>
        <w:t xml:space="preserve"> его заместителей, </w:t>
      </w:r>
      <w:r w:rsidRPr="003E71D4">
        <w:rPr>
          <w:rFonts w:eastAsiaTheme="minorHAnsi"/>
          <w:bCs/>
          <w:sz w:val="28"/>
          <w:szCs w:val="28"/>
          <w:lang w:eastAsia="en-US"/>
        </w:rPr>
        <w:t>главного бухгалтера</w:t>
      </w:r>
      <w:r w:rsidR="00577B1D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.1. Заработная плата руководител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bCs/>
          <w:sz w:val="28"/>
          <w:szCs w:val="28"/>
          <w:lang w:eastAsia="en-US"/>
        </w:rPr>
        <w:t>я,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его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заместителей и главн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бухгалтер</w:t>
      </w:r>
      <w:r>
        <w:rPr>
          <w:rFonts w:eastAsiaTheme="minorHAnsi"/>
          <w:bCs/>
          <w:sz w:val="28"/>
          <w:szCs w:val="28"/>
          <w:lang w:eastAsia="en-US"/>
        </w:rPr>
        <w:t>а учреждения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состоит из должностного оклада, выплат компенсационного и стимулирующего характера.</w:t>
      </w:r>
    </w:p>
    <w:p w:rsidR="003E71D4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4.2.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Условия оплаты труда руководителя учреждения определяются трудовым договором, заключаемым в соответствии с типовой формой трудового договора с руководителем государственного (муниципального) учреждения, утвержденной </w:t>
      </w:r>
      <w:hyperlink r:id="rId16" w:history="1">
        <w:r w:rsidRPr="00577B1D">
          <w:rPr>
            <w:rFonts w:eastAsiaTheme="minorHAnsi"/>
            <w:bCs/>
            <w:sz w:val="28"/>
            <w:szCs w:val="28"/>
            <w:lang w:eastAsia="en-US"/>
          </w:rPr>
          <w:t>п</w:t>
        </w:r>
        <w:r w:rsidR="003E71D4" w:rsidRPr="00577B1D">
          <w:rPr>
            <w:rFonts w:eastAsiaTheme="minorHAnsi"/>
            <w:bCs/>
            <w:sz w:val="28"/>
            <w:szCs w:val="28"/>
            <w:lang w:eastAsia="en-US"/>
          </w:rPr>
          <w:t>остановлением</w:t>
        </w:r>
      </w:hyperlink>
      <w:r w:rsidR="003E71D4" w:rsidRPr="00577B1D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Правительства Российской Федерации от 12.04.2013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329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О типовой форме трудового договора с руководителем государственн</w:t>
      </w:r>
      <w:r>
        <w:rPr>
          <w:rFonts w:eastAsiaTheme="minorHAnsi"/>
          <w:bCs/>
          <w:sz w:val="28"/>
          <w:szCs w:val="28"/>
          <w:lang w:eastAsia="en-US"/>
        </w:rPr>
        <w:t>ого (муниципального) учреждения»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Предельный уровень соотношения среднемесячной заработной платы руководител</w:t>
      </w:r>
      <w:r w:rsidR="00577B1D">
        <w:rPr>
          <w:rFonts w:eastAsiaTheme="minorHAnsi"/>
          <w:bCs/>
          <w:sz w:val="28"/>
          <w:szCs w:val="28"/>
          <w:lang w:eastAsia="en-US"/>
        </w:rPr>
        <w:t>я учреждения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, </w:t>
      </w:r>
      <w:r w:rsidR="00577B1D">
        <w:rPr>
          <w:rFonts w:eastAsiaTheme="minorHAnsi"/>
          <w:bCs/>
          <w:sz w:val="28"/>
          <w:szCs w:val="28"/>
          <w:lang w:eastAsia="en-US"/>
        </w:rPr>
        <w:t>его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заместителей и главн</w:t>
      </w:r>
      <w:r w:rsidR="00577B1D">
        <w:rPr>
          <w:rFonts w:eastAsiaTheme="minorHAnsi"/>
          <w:bCs/>
          <w:sz w:val="28"/>
          <w:szCs w:val="28"/>
          <w:lang w:eastAsia="en-US"/>
        </w:rPr>
        <w:t>ого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бухгалтер</w:t>
      </w:r>
      <w:r w:rsidR="00577B1D">
        <w:rPr>
          <w:rFonts w:eastAsiaTheme="minorHAnsi"/>
          <w:bCs/>
          <w:sz w:val="28"/>
          <w:szCs w:val="28"/>
          <w:lang w:eastAsia="en-US"/>
        </w:rPr>
        <w:t xml:space="preserve">а </w:t>
      </w:r>
      <w:r w:rsidRPr="003E71D4">
        <w:rPr>
          <w:rFonts w:eastAsiaTheme="minorHAnsi"/>
          <w:bCs/>
          <w:sz w:val="28"/>
          <w:szCs w:val="28"/>
          <w:lang w:eastAsia="en-US"/>
        </w:rPr>
        <w:t>учреждени</w:t>
      </w:r>
      <w:r w:rsidR="00577B1D">
        <w:rPr>
          <w:rFonts w:eastAsiaTheme="minorHAnsi"/>
          <w:bCs/>
          <w:sz w:val="28"/>
          <w:szCs w:val="28"/>
          <w:lang w:eastAsia="en-US"/>
        </w:rPr>
        <w:t>я</w:t>
      </w:r>
      <w:r w:rsidRPr="003E71D4">
        <w:rPr>
          <w:rFonts w:eastAsiaTheme="minorHAnsi"/>
          <w:bCs/>
          <w:sz w:val="28"/>
          <w:szCs w:val="28"/>
          <w:lang w:eastAsia="en-US"/>
        </w:rPr>
        <w:t>, формируемой за счет всех источников финансового обеспечения и рассчитываемой за календарный год, и среднемесячной заработной платы работников учреждени</w:t>
      </w:r>
      <w:r w:rsidR="00577B1D">
        <w:rPr>
          <w:rFonts w:eastAsiaTheme="minorHAnsi"/>
          <w:bCs/>
          <w:sz w:val="28"/>
          <w:szCs w:val="28"/>
          <w:lang w:eastAsia="en-US"/>
        </w:rPr>
        <w:t>я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(без учета заработной платы соответствующего руководителя, его заместителей и главного бухгалтера</w:t>
      </w:r>
      <w:r w:rsidR="00577B1D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) устанавливается в </w:t>
      </w: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кратности от 1 до 5.</w:t>
      </w:r>
    </w:p>
    <w:p w:rsidR="003E71D4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4.3.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Должностные оклады заместителей руководител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и главн</w:t>
      </w:r>
      <w:r>
        <w:rPr>
          <w:rFonts w:eastAsiaTheme="minorHAnsi"/>
          <w:bCs/>
          <w:sz w:val="28"/>
          <w:szCs w:val="28"/>
          <w:lang w:eastAsia="en-US"/>
        </w:rPr>
        <w:t>ого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бухгалтер</w:t>
      </w:r>
      <w:r>
        <w:rPr>
          <w:rFonts w:eastAsiaTheme="minorHAnsi"/>
          <w:bCs/>
          <w:sz w:val="28"/>
          <w:szCs w:val="28"/>
          <w:lang w:eastAsia="en-US"/>
        </w:rPr>
        <w:t>а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учреждени</w:t>
      </w:r>
      <w:r>
        <w:rPr>
          <w:rFonts w:eastAsiaTheme="minorHAnsi"/>
          <w:bCs/>
          <w:sz w:val="28"/>
          <w:szCs w:val="28"/>
          <w:lang w:eastAsia="en-US"/>
        </w:rPr>
        <w:t>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устанавливаются на 10-30 процентов ниже должностных окладов руководителей этих учреждений.</w:t>
      </w:r>
    </w:p>
    <w:p w:rsidR="003E71D4" w:rsidRPr="003E71D4" w:rsidRDefault="00577B1D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4.5.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С учетом условий труда руководителю учреждения</w:t>
      </w:r>
      <w:r w:rsidR="002259B7">
        <w:rPr>
          <w:rFonts w:eastAsiaTheme="minorHAnsi"/>
          <w:bCs/>
          <w:sz w:val="28"/>
          <w:szCs w:val="28"/>
          <w:lang w:eastAsia="en-US"/>
        </w:rPr>
        <w:t>, его заместителям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и главному бухгалтеру</w:t>
      </w:r>
      <w:r w:rsidR="002259B7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устанавливаются выплаты компенсационного характера, предусмотренные </w:t>
      </w:r>
      <w:hyperlink w:anchor="Par155" w:history="1">
        <w:r w:rsidR="003E71D4" w:rsidRPr="000B7BA1">
          <w:rPr>
            <w:rFonts w:eastAsiaTheme="minorHAnsi"/>
            <w:bCs/>
            <w:sz w:val="28"/>
            <w:szCs w:val="28"/>
            <w:lang w:eastAsia="en-US"/>
          </w:rPr>
          <w:t xml:space="preserve">разделом </w:t>
        </w:r>
      </w:hyperlink>
      <w:r w:rsidR="000B7BA1" w:rsidRPr="000B7BA1"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настоящего </w:t>
      </w:r>
      <w:r w:rsidR="002259B7">
        <w:rPr>
          <w:rFonts w:eastAsiaTheme="minorHAnsi"/>
          <w:bCs/>
          <w:sz w:val="28"/>
          <w:szCs w:val="28"/>
          <w:lang w:eastAsia="en-US"/>
        </w:rPr>
        <w:t>П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римерного положения.</w:t>
      </w:r>
    </w:p>
    <w:p w:rsidR="003E71D4" w:rsidRPr="003E71D4" w:rsidRDefault="002259B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4.6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 Руководителю</w:t>
      </w:r>
      <w:r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, его заместителям, главному бухгалтеру учреждения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может устанавливаться надбавка к должностному окладу стимулирующего характера </w:t>
      </w:r>
      <w:r w:rsidR="00B804D0">
        <w:rPr>
          <w:rFonts w:eastAsiaTheme="minorHAnsi"/>
          <w:bCs/>
          <w:sz w:val="28"/>
          <w:szCs w:val="28"/>
          <w:lang w:eastAsia="en-US"/>
        </w:rPr>
        <w:t>–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за</w:t>
      </w:r>
      <w:r w:rsidR="00B804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выслугу лет, в следующих размерах:</w:t>
      </w:r>
    </w:p>
    <w:p w:rsidR="002259B7" w:rsidRPr="003E71D4" w:rsidRDefault="002259B7" w:rsidP="002259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1 года до 5 лет - 10%;</w:t>
      </w:r>
    </w:p>
    <w:p w:rsidR="002259B7" w:rsidRPr="003E71D4" w:rsidRDefault="002259B7" w:rsidP="002259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5 лет до 10 лет - 15%;</w:t>
      </w:r>
    </w:p>
    <w:p w:rsidR="002259B7" w:rsidRPr="003E71D4" w:rsidRDefault="002259B7" w:rsidP="002259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от 10 лет до 15 лет - 20%;</w:t>
      </w:r>
    </w:p>
    <w:p w:rsidR="003E71D4" w:rsidRPr="003E71D4" w:rsidRDefault="002259B7" w:rsidP="002259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при выслуге свыше 15 лет - 30%.</w:t>
      </w:r>
    </w:p>
    <w:p w:rsid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Размер надбавки к должностному окладу определяется путем умножения размера оклада руководителя</w:t>
      </w:r>
      <w:r w:rsidR="002259B7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Pr="003E71D4">
        <w:rPr>
          <w:rFonts w:eastAsiaTheme="minorHAnsi"/>
          <w:bCs/>
          <w:sz w:val="28"/>
          <w:szCs w:val="28"/>
          <w:lang w:eastAsia="en-US"/>
        </w:rPr>
        <w:t>, его заместителей, главного бухгалтера</w:t>
      </w:r>
      <w:r w:rsidR="002259B7">
        <w:rPr>
          <w:rFonts w:eastAsiaTheme="minorHAnsi"/>
          <w:bCs/>
          <w:sz w:val="28"/>
          <w:szCs w:val="28"/>
          <w:lang w:eastAsia="en-US"/>
        </w:rPr>
        <w:t xml:space="preserve"> учреждения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на установленный размер процентной надбавки.</w:t>
      </w:r>
    </w:p>
    <w:p w:rsidR="002259B7" w:rsidRDefault="002259B7" w:rsidP="002259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Применение надбавки к должностному окладу не образует новый оклад и не учитыва</w:t>
      </w:r>
      <w:r w:rsidR="00B804D0">
        <w:rPr>
          <w:rFonts w:eastAsiaTheme="minorHAnsi"/>
          <w:bCs/>
          <w:sz w:val="28"/>
          <w:szCs w:val="28"/>
          <w:lang w:eastAsia="en-US"/>
        </w:rPr>
        <w:t>е</w:t>
      </w:r>
      <w:r>
        <w:rPr>
          <w:rFonts w:eastAsiaTheme="minorHAnsi"/>
          <w:bCs/>
          <w:sz w:val="28"/>
          <w:szCs w:val="28"/>
          <w:lang w:eastAsia="en-US"/>
        </w:rPr>
        <w:t xml:space="preserve">тся при начислении иных стимулирующих и компенсационных выплат, устанавливаемых в процентном отношении к должностному окладу. </w:t>
      </w:r>
    </w:p>
    <w:p w:rsidR="002259B7" w:rsidRPr="003E71D4" w:rsidRDefault="002259B7" w:rsidP="002259B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Выплата надбав</w:t>
      </w:r>
      <w:r>
        <w:rPr>
          <w:rFonts w:eastAsiaTheme="minorHAnsi"/>
          <w:bCs/>
          <w:sz w:val="28"/>
          <w:szCs w:val="28"/>
          <w:lang w:eastAsia="en-US"/>
        </w:rPr>
        <w:t xml:space="preserve">ки </w:t>
      </w:r>
      <w:r w:rsidRPr="003E71D4">
        <w:rPr>
          <w:rFonts w:eastAsiaTheme="minorHAnsi"/>
          <w:bCs/>
          <w:sz w:val="28"/>
          <w:szCs w:val="28"/>
          <w:lang w:eastAsia="en-US"/>
        </w:rPr>
        <w:t>к должностному окладу носит стимулирующий характер и устанавливается на определенный период времени в течение календарного года.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Порядок и условия выплаты надбавки к окладу за выслугу лет регламентируется локальным нормативным актом учреждения.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Выплата надбавки к окладу за выслугу лет осуществляется в пределах фонда оплаты труда, устан</w:t>
      </w:r>
      <w:r w:rsidR="002259B7">
        <w:rPr>
          <w:rFonts w:eastAsiaTheme="minorHAnsi"/>
          <w:bCs/>
          <w:sz w:val="28"/>
          <w:szCs w:val="28"/>
          <w:lang w:eastAsia="en-US"/>
        </w:rPr>
        <w:t xml:space="preserve">овленного учреждению Агентством, </w:t>
      </w:r>
      <w:r w:rsidRPr="003E71D4">
        <w:rPr>
          <w:rFonts w:eastAsiaTheme="minorHAnsi"/>
          <w:bCs/>
          <w:sz w:val="28"/>
          <w:szCs w:val="28"/>
          <w:lang w:eastAsia="en-US"/>
        </w:rPr>
        <w:t>в пределах бюджетных ассигнований, предусмотренных на указанные цели законом Камчатского края о краевом бюджете на соответствующий финансовый год.</w:t>
      </w:r>
    </w:p>
    <w:p w:rsidR="003E71D4" w:rsidRPr="003E71D4" w:rsidRDefault="002259B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4.7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ремировани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руководителя учреждения</w:t>
      </w:r>
      <w:r>
        <w:rPr>
          <w:rFonts w:eastAsiaTheme="minorHAnsi"/>
          <w:bCs/>
          <w:sz w:val="28"/>
          <w:szCs w:val="28"/>
          <w:lang w:eastAsia="en-US"/>
        </w:rPr>
        <w:t xml:space="preserve"> осуществляется в соответствии </w:t>
      </w:r>
      <w:r w:rsidRPr="009325E4">
        <w:rPr>
          <w:rFonts w:eastAsiaTheme="minorHAnsi"/>
          <w:bCs/>
          <w:sz w:val="28"/>
          <w:szCs w:val="28"/>
          <w:lang w:eastAsia="en-US"/>
        </w:rPr>
        <w:t xml:space="preserve">с разделом </w:t>
      </w:r>
      <w:r w:rsidR="0004715E" w:rsidRPr="009325E4">
        <w:rPr>
          <w:rFonts w:eastAsiaTheme="minorHAnsi"/>
          <w:bCs/>
          <w:sz w:val="28"/>
          <w:szCs w:val="28"/>
          <w:lang w:eastAsia="en-US"/>
        </w:rPr>
        <w:t>7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к настоящему Примерному положению.</w:t>
      </w:r>
    </w:p>
    <w:p w:rsidR="0004715E" w:rsidRPr="003E71D4" w:rsidRDefault="002259B7" w:rsidP="000471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4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</w:t>
      </w:r>
      <w:r>
        <w:rPr>
          <w:rFonts w:eastAsiaTheme="minorHAnsi"/>
          <w:bCs/>
          <w:sz w:val="28"/>
          <w:szCs w:val="28"/>
          <w:lang w:eastAsia="en-US"/>
        </w:rPr>
        <w:t>8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 </w:t>
      </w:r>
      <w:r>
        <w:rPr>
          <w:rFonts w:eastAsiaTheme="minorHAnsi"/>
          <w:bCs/>
          <w:sz w:val="28"/>
          <w:szCs w:val="28"/>
          <w:lang w:eastAsia="en-US"/>
        </w:rPr>
        <w:t>Премирова</w:t>
      </w:r>
      <w:r w:rsidR="0004715E">
        <w:rPr>
          <w:rFonts w:eastAsiaTheme="minorHAnsi"/>
          <w:bCs/>
          <w:sz w:val="28"/>
          <w:szCs w:val="28"/>
          <w:lang w:eastAsia="en-US"/>
        </w:rPr>
        <w:t xml:space="preserve">ние заместителей руководителя, главного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бухгалтер</w:t>
      </w:r>
      <w:r w:rsidR="0004715E">
        <w:rPr>
          <w:rFonts w:eastAsiaTheme="minorHAnsi"/>
          <w:bCs/>
          <w:sz w:val="28"/>
          <w:szCs w:val="28"/>
          <w:lang w:eastAsia="en-US"/>
        </w:rPr>
        <w:t>а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учреждения </w:t>
      </w:r>
      <w:r w:rsidR="0004715E">
        <w:rPr>
          <w:rFonts w:eastAsiaTheme="minorHAnsi"/>
          <w:bCs/>
          <w:sz w:val="28"/>
          <w:szCs w:val="28"/>
          <w:lang w:eastAsia="en-US"/>
        </w:rPr>
        <w:t xml:space="preserve">осуществляется в соответствии </w:t>
      </w:r>
      <w:r w:rsidR="0004715E" w:rsidRPr="009325E4">
        <w:rPr>
          <w:rFonts w:eastAsiaTheme="minorHAnsi"/>
          <w:bCs/>
          <w:sz w:val="28"/>
          <w:szCs w:val="28"/>
          <w:lang w:eastAsia="en-US"/>
        </w:rPr>
        <w:t>с разделом 6 к</w:t>
      </w:r>
      <w:r w:rsidR="0004715E" w:rsidRPr="003E71D4">
        <w:rPr>
          <w:rFonts w:eastAsiaTheme="minorHAnsi"/>
          <w:bCs/>
          <w:sz w:val="28"/>
          <w:szCs w:val="28"/>
          <w:lang w:eastAsia="en-US"/>
        </w:rPr>
        <w:t xml:space="preserve"> настоящему Примерному положению.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04715E" w:rsidP="0004715E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bookmarkStart w:id="5" w:name="Par155"/>
      <w:bookmarkEnd w:id="5"/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 Порядок и условия установления</w:t>
      </w:r>
    </w:p>
    <w:p w:rsidR="003E71D4" w:rsidRDefault="003E71D4" w:rsidP="0004715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выплат компенсационного характера</w:t>
      </w:r>
    </w:p>
    <w:p w:rsidR="0004715E" w:rsidRPr="003E71D4" w:rsidRDefault="0004715E" w:rsidP="0004715E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04715E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.1. Работникам учреждений могут быть установлены следующие выплаты компенсационного характера: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1) выплаты за работу с вредными и (или) опасными условиями труда;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2) надбавка за работу со сведениями, составляющими государственную тайну;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3) выплаты за работу в условиях, отклоняющихся от нормальных (при </w:t>
      </w: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дни);</w:t>
      </w:r>
    </w:p>
    <w:p w:rsidR="003E71D4" w:rsidRPr="003E71D4" w:rsidRDefault="003E71D4" w:rsidP="000471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4) выплаты за работу в местностях с особыми климатическими условиями.</w:t>
      </w:r>
    </w:p>
    <w:p w:rsidR="003E71D4" w:rsidRPr="003E71D4" w:rsidRDefault="0004715E" w:rsidP="000471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.2. Размеры, порядок и условия выплат, указанных в части </w:t>
      </w: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.1 настоящего раздела, определяются в соответствии с трудовым законодательством Российской Федерации и иными нормативными правовыми актами, содержащими нормы трудового права.</w:t>
      </w:r>
    </w:p>
    <w:p w:rsidR="0004715E" w:rsidRDefault="0004715E" w:rsidP="0004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.3. </w:t>
      </w:r>
      <w:r>
        <w:rPr>
          <w:rFonts w:eastAsiaTheme="minorHAnsi"/>
          <w:sz w:val="28"/>
          <w:szCs w:val="28"/>
          <w:lang w:eastAsia="en-US"/>
        </w:rPr>
        <w:t xml:space="preserve">Повышение оплаты труда работникам учреждений, занятым на работах с вредными и (или) опасными условиями труда, реализуется с учетом положений </w:t>
      </w:r>
      <w:hyperlink r:id="rId17" w:history="1">
        <w:r w:rsidRPr="0004715E">
          <w:rPr>
            <w:rFonts w:eastAsiaTheme="minorHAnsi"/>
            <w:sz w:val="28"/>
            <w:szCs w:val="28"/>
            <w:lang w:eastAsia="en-US"/>
          </w:rPr>
          <w:t>части 3 статьи 15</w:t>
        </w:r>
      </w:hyperlink>
      <w:r w:rsidRPr="000471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Федерального закона от 28.12.2013 № 421-ФЗ «О внесении изменений в отдельные законодательные акты Российской Федерации в связи с принятием Федерального закона «О специальной оценке условий труда».</w:t>
      </w:r>
    </w:p>
    <w:p w:rsidR="0004715E" w:rsidRDefault="0004715E" w:rsidP="0004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случае обеспечения на рабочих местах безопасных условий труда, подтвержденных результатами специальной оценки условий труда или заключением государственной экспертизы условий труда, повышение оплаты труда работникам учреждений не производится.</w:t>
      </w:r>
    </w:p>
    <w:p w:rsidR="0004715E" w:rsidRDefault="0004715E" w:rsidP="0004715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Конкретные размеры повышения оплаты труда работникам учреждений, занятым на работах с вредными и (или) опасными условиями труда, устанавливаются руководителем учреждения с учетом требований настоящей части и мнения представительного органа работников в порядке, установленном </w:t>
      </w:r>
      <w:hyperlink r:id="rId18" w:history="1">
        <w:r w:rsidRPr="0004715E">
          <w:rPr>
            <w:rFonts w:eastAsiaTheme="minorHAnsi"/>
            <w:sz w:val="28"/>
            <w:szCs w:val="28"/>
            <w:lang w:eastAsia="en-US"/>
          </w:rPr>
          <w:t>статьей 372</w:t>
        </w:r>
      </w:hyperlink>
      <w:r w:rsidRPr="0004715E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Трудового кодекса Российской Федерации для принятия локальных нормативных актов, либо коллективным договором, трудовым договором.</w:t>
      </w:r>
    </w:p>
    <w:p w:rsidR="003E71D4" w:rsidRPr="003E71D4" w:rsidRDefault="0004715E" w:rsidP="0004715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.4. Размеры доплат при совмещении профессий (должностей), расширении зон обслуживания, увеличении объема работ или исполнении обязанностей временно отсутствующего работника без освобождения от работы, определенной трудовым договором, и сроки, на которые доплата устанавливается, определяются по соглашению сторон трудового договора с учетом содержания и</w:t>
      </w:r>
      <w:r w:rsidR="00B804D0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(или) объема дополнительной работы в соответствии </w:t>
      </w:r>
      <w:r w:rsidR="003E71D4" w:rsidRPr="0004715E">
        <w:rPr>
          <w:rFonts w:eastAsiaTheme="minorHAnsi"/>
          <w:bCs/>
          <w:sz w:val="28"/>
          <w:szCs w:val="28"/>
          <w:lang w:eastAsia="en-US"/>
        </w:rPr>
        <w:t xml:space="preserve">со </w:t>
      </w:r>
      <w:hyperlink r:id="rId19" w:history="1">
        <w:r w:rsidR="003E71D4" w:rsidRPr="0004715E">
          <w:rPr>
            <w:rFonts w:eastAsiaTheme="minorHAnsi"/>
            <w:bCs/>
            <w:sz w:val="28"/>
            <w:szCs w:val="28"/>
            <w:lang w:eastAsia="en-US"/>
          </w:rPr>
          <w:t>статьей 151</w:t>
        </w:r>
      </w:hyperlink>
      <w:r w:rsidR="003E71D4" w:rsidRPr="0004715E">
        <w:rPr>
          <w:rFonts w:eastAsiaTheme="minorHAnsi"/>
          <w:bCs/>
          <w:sz w:val="28"/>
          <w:szCs w:val="28"/>
          <w:lang w:eastAsia="en-US"/>
        </w:rPr>
        <w:t xml:space="preserve"> Трудового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кодекса Российской Федерации.</w:t>
      </w:r>
    </w:p>
    <w:p w:rsidR="0004715E" w:rsidRDefault="0004715E" w:rsidP="0004715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.5. </w:t>
      </w:r>
      <w:r>
        <w:rPr>
          <w:rFonts w:eastAsiaTheme="minorHAnsi"/>
          <w:sz w:val="28"/>
          <w:szCs w:val="28"/>
          <w:lang w:eastAsia="en-US"/>
        </w:rPr>
        <w:t xml:space="preserve">Повышенная оплата сверхурочной работы производится работникам учреждений в соответствии со </w:t>
      </w:r>
      <w:hyperlink r:id="rId20" w:history="1">
        <w:r w:rsidRPr="0004715E">
          <w:rPr>
            <w:rFonts w:eastAsiaTheme="minorHAnsi"/>
            <w:sz w:val="28"/>
            <w:szCs w:val="28"/>
            <w:lang w:eastAsia="en-US"/>
          </w:rPr>
          <w:t>статьей 152</w:t>
        </w:r>
      </w:hyperlink>
      <w:r w:rsidRPr="0004715E">
        <w:rPr>
          <w:rFonts w:eastAsiaTheme="minorHAnsi"/>
          <w:sz w:val="28"/>
          <w:szCs w:val="28"/>
          <w:lang w:eastAsia="en-US"/>
        </w:rPr>
        <w:t xml:space="preserve"> Тр</w:t>
      </w:r>
      <w:r>
        <w:rPr>
          <w:rFonts w:eastAsiaTheme="minorHAnsi"/>
          <w:sz w:val="28"/>
          <w:szCs w:val="28"/>
          <w:lang w:eastAsia="en-US"/>
        </w:rPr>
        <w:t>удового кодекса Российской Федерации.</w:t>
      </w:r>
    </w:p>
    <w:p w:rsidR="003E71D4" w:rsidRPr="003E71D4" w:rsidRDefault="0004715E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5.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6. Повышенная оплата за работу в выходные и нерабочие праздничные дни производится работникам</w:t>
      </w:r>
      <w:r>
        <w:rPr>
          <w:rFonts w:eastAsiaTheme="minorHAnsi"/>
          <w:bCs/>
          <w:sz w:val="28"/>
          <w:szCs w:val="28"/>
          <w:lang w:eastAsia="en-US"/>
        </w:rPr>
        <w:t xml:space="preserve"> учреждений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в соответствии со </w:t>
      </w:r>
      <w:hyperlink r:id="rId21" w:history="1">
        <w:r w:rsidR="003E71D4" w:rsidRPr="0004715E">
          <w:rPr>
            <w:rFonts w:eastAsiaTheme="minorHAnsi"/>
            <w:bCs/>
            <w:sz w:val="28"/>
            <w:szCs w:val="28"/>
            <w:lang w:eastAsia="en-US"/>
          </w:rPr>
          <w:t>статьей 153</w:t>
        </w:r>
      </w:hyperlink>
      <w:r w:rsidR="003E71D4" w:rsidRPr="0004715E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Трудового кодекса Российской Федерации.</w:t>
      </w:r>
    </w:p>
    <w:p w:rsidR="003E71D4" w:rsidRPr="003E71D4" w:rsidRDefault="000B7BA1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.7. Повышенная оплата за работу в ночное время производится работникам в соответствии со </w:t>
      </w:r>
      <w:hyperlink r:id="rId22" w:history="1">
        <w:r w:rsidR="003E71D4" w:rsidRPr="000B7BA1">
          <w:rPr>
            <w:rFonts w:eastAsiaTheme="minorHAnsi"/>
            <w:bCs/>
            <w:sz w:val="28"/>
            <w:szCs w:val="28"/>
            <w:lang w:eastAsia="en-US"/>
          </w:rPr>
          <w:t>статьей 154</w:t>
        </w:r>
      </w:hyperlink>
      <w:r w:rsidR="003E71D4" w:rsidRPr="000B7BA1">
        <w:rPr>
          <w:rFonts w:eastAsiaTheme="minorHAnsi"/>
          <w:bCs/>
          <w:sz w:val="28"/>
          <w:szCs w:val="28"/>
          <w:lang w:eastAsia="en-US"/>
        </w:rPr>
        <w:t xml:space="preserve"> Тр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удового кодекса Российской Федерации.</w:t>
      </w:r>
    </w:p>
    <w:p w:rsidR="003E71D4" w:rsidRPr="003E71D4" w:rsidRDefault="000B7BA1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5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.8. В районах с неблагоприятными природными климатическими условиями к заработной плате работников учреждений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применяются: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1) районные коэффициенты;</w:t>
      </w:r>
    </w:p>
    <w:p w:rsidR="000B7BA1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2) процентные надбавки за стаж работы в районах Крайнего Севера и приравненных к ним местностям. 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Условия исчисления стажа для указанных процентных надбавок определяются в соответствии с законодательством Российской Федерации и Камчатского края.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0B7BA1" w:rsidP="00F913E7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bookmarkStart w:id="6" w:name="Par178"/>
      <w:bookmarkEnd w:id="6"/>
      <w:r>
        <w:rPr>
          <w:rFonts w:eastAsiaTheme="minorHAnsi"/>
          <w:bCs/>
          <w:sz w:val="28"/>
          <w:szCs w:val="28"/>
          <w:lang w:eastAsia="en-US"/>
        </w:rPr>
        <w:t>6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 Порядок и условия</w:t>
      </w:r>
    </w:p>
    <w:p w:rsidR="003E71D4" w:rsidRPr="003E71D4" w:rsidRDefault="003E71D4" w:rsidP="00F913E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премирования работников учреждения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F913E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.1. В целях поощрения работников за выполненную работу в учреждении в соответствии с </w:t>
      </w:r>
      <w:hyperlink r:id="rId23" w:history="1">
        <w:r w:rsidR="003E71D4" w:rsidRPr="00CF3715">
          <w:rPr>
            <w:rFonts w:eastAsiaTheme="minorHAnsi"/>
            <w:bCs/>
            <w:sz w:val="28"/>
            <w:szCs w:val="28"/>
            <w:lang w:eastAsia="en-US"/>
          </w:rPr>
          <w:t>перечнем</w:t>
        </w:r>
      </w:hyperlink>
      <w:r w:rsidR="003E71D4" w:rsidRPr="00CF3715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видов выплат стимулирующего характера, утвержденным Постановлением Правительства Камчатского края от 21.07.2008 </w:t>
      </w:r>
      <w:r w:rsidR="00CF3715">
        <w:rPr>
          <w:rFonts w:eastAsiaTheme="minorHAnsi"/>
          <w:bCs/>
          <w:sz w:val="28"/>
          <w:szCs w:val="28"/>
          <w:lang w:eastAsia="en-US"/>
        </w:rPr>
        <w:t>№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221-П </w:t>
      </w:r>
      <w:r w:rsidR="00CF3715">
        <w:rPr>
          <w:rFonts w:eastAsiaTheme="minorHAnsi"/>
          <w:bCs/>
          <w:sz w:val="28"/>
          <w:szCs w:val="28"/>
          <w:lang w:eastAsia="en-US"/>
        </w:rPr>
        <w:t>«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О подготовке к введению отраслевых систем оплаты труда работников государственных учреждений Камчатского края</w:t>
      </w:r>
      <w:r w:rsidR="00CF3715">
        <w:rPr>
          <w:rFonts w:eastAsiaTheme="minorHAnsi"/>
          <w:bCs/>
          <w:sz w:val="28"/>
          <w:szCs w:val="28"/>
          <w:lang w:eastAsia="en-US"/>
        </w:rPr>
        <w:t>»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, устанавливаются следующие премии:</w:t>
      </w:r>
    </w:p>
    <w:p w:rsidR="003E71D4" w:rsidRPr="003E71D4" w:rsidRDefault="00CF371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премия по итогам работы (за месяц, за квартал, полугодие, 9 месяцев, год);</w:t>
      </w:r>
    </w:p>
    <w:p w:rsidR="003E71D4" w:rsidRPr="003E71D4" w:rsidRDefault="00CF371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премия за образцовое качество выполняемых работ;</w:t>
      </w:r>
    </w:p>
    <w:p w:rsidR="003E71D4" w:rsidRPr="003E71D4" w:rsidRDefault="00CF371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премия за выполнение особо важных и срочных работ.</w:t>
      </w:r>
    </w:p>
    <w:p w:rsidR="003E71D4" w:rsidRPr="003E71D4" w:rsidRDefault="00CF371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6.2.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Премирование осуществляется по решению руководителя учреждения в пределах бюджетных ассигнований на оплату труда работников учреждения.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Премирование работников учреждения осуществляется на основе положения о премировании, утверждаемого локальным нормативным актом по учреждению.</w:t>
      </w:r>
    </w:p>
    <w:p w:rsidR="003E71D4" w:rsidRPr="001C4DC7" w:rsidRDefault="00CF3715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1C4DC7">
        <w:rPr>
          <w:rFonts w:eastAsiaTheme="minorHAnsi"/>
          <w:bCs/>
          <w:sz w:val="28"/>
          <w:szCs w:val="28"/>
          <w:lang w:eastAsia="en-US"/>
        </w:rPr>
        <w:t>6</w:t>
      </w:r>
      <w:r w:rsidR="003E71D4" w:rsidRPr="001C4DC7">
        <w:rPr>
          <w:rFonts w:eastAsiaTheme="minorHAnsi"/>
          <w:bCs/>
          <w:sz w:val="28"/>
          <w:szCs w:val="28"/>
          <w:lang w:eastAsia="en-US"/>
        </w:rPr>
        <w:t>.</w:t>
      </w:r>
      <w:r w:rsidRPr="001C4DC7">
        <w:rPr>
          <w:rFonts w:eastAsiaTheme="minorHAnsi"/>
          <w:bCs/>
          <w:sz w:val="28"/>
          <w:szCs w:val="28"/>
          <w:lang w:eastAsia="en-US"/>
        </w:rPr>
        <w:t>3</w:t>
      </w:r>
      <w:r w:rsidR="003E71D4" w:rsidRPr="001C4DC7">
        <w:rPr>
          <w:rFonts w:eastAsiaTheme="minorHAnsi"/>
          <w:bCs/>
          <w:sz w:val="28"/>
          <w:szCs w:val="28"/>
          <w:lang w:eastAsia="en-US"/>
        </w:rPr>
        <w:t>. При премировании учитывается: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успешное и добросовестное исполнение работником своих должностных обязанностей в соответствующем периоде;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инициатива, творчество и применение в работе современных форм и методов организации труда;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3)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качественная подготовка и проведение мероприятий, связанных с уставной деятельностью учреждения;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4)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выполнение порученной работы, связанной с обеспечением рабочего процесса или уставной деятельности учреждения;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5)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качественная подготовка и своевременная сдача отчетности;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6)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участие в выполнении важных работ, мероприятий;</w:t>
      </w:r>
    </w:p>
    <w:p w:rsidR="003E71D4" w:rsidRPr="003E71D4" w:rsidRDefault="009325E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обязательное соблюдение трудовой дисциплины.</w:t>
      </w:r>
    </w:p>
    <w:p w:rsidR="003E71D4" w:rsidRPr="003E71D4" w:rsidRDefault="001C4DC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6.4. К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онкретный размер премии может определяться как в процентах к окладу (должностному окладу) работника, так и в абсолютном размере. Максимальным размером премия по итогам работы не ограничена.</w:t>
      </w:r>
    </w:p>
    <w:p w:rsidR="003E71D4" w:rsidRPr="003E71D4" w:rsidRDefault="001C4DC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6.5.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Премия за образцовое качество выполняемых работ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выплачивается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работникам единовременно при:</w:t>
      </w:r>
    </w:p>
    <w:p w:rsidR="003E71D4" w:rsidRPr="003E71D4" w:rsidRDefault="001C4DC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поощрении Президентом Российской Федерации, Правительством Российской Федерации, присвоении почетных званий Российской Федерации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lastRenderedPageBreak/>
        <w:t xml:space="preserve">и награждении особым знаком отличия </w:t>
      </w:r>
      <w:r>
        <w:rPr>
          <w:rFonts w:eastAsiaTheme="minorHAnsi"/>
          <w:bCs/>
          <w:sz w:val="28"/>
          <w:szCs w:val="28"/>
          <w:lang w:eastAsia="en-US"/>
        </w:rPr>
        <w:t>–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медалью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"Золотая Звезда", знаками отличия Российской Федерации, награждении орденами и медалями Российской Федерации;</w:t>
      </w:r>
    </w:p>
    <w:p w:rsidR="003E71D4" w:rsidRPr="003E71D4" w:rsidRDefault="001C4DC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2) 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награждении ведомственными наградами в случаях, предусмотренных нормативными правовыми актами.</w:t>
      </w:r>
    </w:p>
    <w:p w:rsidR="003E71D4" w:rsidRPr="003E71D4" w:rsidRDefault="001C4DC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6.6.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 xml:space="preserve"> Премия за выполнение особо важных и срочных работ выплачивается работникам единовременно по итогам выполнения особо важных и срочных работ с целью поощрения работников за оперативность и качественный результат труда.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>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 за выполнение особо важных работ и проведение мероприятий не ограничена.</w:t>
      </w:r>
    </w:p>
    <w:p w:rsid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1C4DC7" w:rsidRDefault="009325E4" w:rsidP="001C4DC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1C4DC7">
        <w:rPr>
          <w:rFonts w:eastAsiaTheme="minorHAnsi"/>
          <w:bCs/>
          <w:sz w:val="28"/>
          <w:szCs w:val="28"/>
          <w:lang w:eastAsia="en-US"/>
        </w:rPr>
        <w:t>. Порядок и условия премирования руководителя</w:t>
      </w:r>
    </w:p>
    <w:p w:rsidR="001C4DC7" w:rsidRDefault="001C4DC7" w:rsidP="001C4DC7">
      <w:pPr>
        <w:widowControl w:val="0"/>
        <w:autoSpaceDE w:val="0"/>
        <w:autoSpaceDN w:val="0"/>
        <w:adjustRightInd w:val="0"/>
        <w:jc w:val="center"/>
        <w:rPr>
          <w:rFonts w:eastAsiaTheme="minorHAnsi"/>
          <w:bCs/>
          <w:sz w:val="28"/>
          <w:szCs w:val="28"/>
          <w:lang w:eastAsia="en-US"/>
        </w:rPr>
      </w:pPr>
    </w:p>
    <w:p w:rsidR="001C4DC7" w:rsidRPr="003E71D4" w:rsidRDefault="009325E4" w:rsidP="001C4D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1C4DC7">
        <w:rPr>
          <w:rFonts w:eastAsiaTheme="minorHAnsi"/>
          <w:bCs/>
          <w:sz w:val="28"/>
          <w:szCs w:val="28"/>
          <w:lang w:eastAsia="en-US"/>
        </w:rPr>
        <w:t>.1.</w:t>
      </w:r>
      <w:r w:rsidR="001C4DC7" w:rsidRPr="003E71D4">
        <w:rPr>
          <w:rFonts w:eastAsiaTheme="minorHAnsi"/>
          <w:bCs/>
          <w:sz w:val="28"/>
          <w:szCs w:val="28"/>
          <w:lang w:eastAsia="en-US"/>
        </w:rPr>
        <w:t xml:space="preserve"> Выплаты стимулирующего характера предназначены для увеличения заинтересованности руководителя в повышении результативности своей профессиональной деятельности, в качественном результате своего труда, своевременного выполнения своих должностных обязанностей и поощрения его за выполненную надлежащим образом работу.</w:t>
      </w:r>
    </w:p>
    <w:p w:rsidR="001C4DC7" w:rsidRPr="003E71D4" w:rsidRDefault="009325E4" w:rsidP="001C4D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1C4DC7">
        <w:rPr>
          <w:rFonts w:eastAsiaTheme="minorHAnsi"/>
          <w:bCs/>
          <w:sz w:val="28"/>
          <w:szCs w:val="28"/>
          <w:lang w:eastAsia="en-US"/>
        </w:rPr>
        <w:t>.2.</w:t>
      </w:r>
      <w:r w:rsidR="001C4DC7" w:rsidRPr="003E71D4">
        <w:rPr>
          <w:rFonts w:eastAsiaTheme="minorHAnsi"/>
          <w:bCs/>
          <w:sz w:val="28"/>
          <w:szCs w:val="28"/>
          <w:lang w:eastAsia="en-US"/>
        </w:rPr>
        <w:t xml:space="preserve"> К премиальным выплатам относятся:</w:t>
      </w:r>
    </w:p>
    <w:p w:rsidR="001C4DC7" w:rsidRDefault="001C4DC7" w:rsidP="001C4D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1) </w:t>
      </w:r>
      <w:r w:rsidRPr="003E71D4">
        <w:rPr>
          <w:rFonts w:eastAsiaTheme="minorHAnsi"/>
          <w:bCs/>
          <w:sz w:val="28"/>
          <w:szCs w:val="28"/>
          <w:lang w:eastAsia="en-US"/>
        </w:rPr>
        <w:t>премия по итогам работы (месяц, квартал, полугодие, 9 месяцев, год);</w:t>
      </w:r>
    </w:p>
    <w:p w:rsidR="001C4DC7" w:rsidRPr="003E71D4" w:rsidRDefault="001C4DC7" w:rsidP="001C4D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2)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премия за выполнение особо важных и срочных работ.</w:t>
      </w:r>
    </w:p>
    <w:p w:rsidR="001C4DC7" w:rsidRPr="003E71D4" w:rsidRDefault="009325E4" w:rsidP="001C4DC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7</w:t>
      </w:r>
      <w:r w:rsidR="001C4DC7">
        <w:rPr>
          <w:rFonts w:eastAsiaTheme="minorHAnsi"/>
          <w:bCs/>
          <w:sz w:val="28"/>
          <w:szCs w:val="28"/>
          <w:lang w:eastAsia="en-US"/>
        </w:rPr>
        <w:t>.3</w:t>
      </w:r>
      <w:r w:rsidR="001C4DC7" w:rsidRPr="003E71D4">
        <w:rPr>
          <w:rFonts w:eastAsiaTheme="minorHAnsi"/>
          <w:bCs/>
          <w:sz w:val="28"/>
          <w:szCs w:val="28"/>
          <w:lang w:eastAsia="en-US"/>
        </w:rPr>
        <w:t xml:space="preserve">. Премирование </w:t>
      </w:r>
      <w:r w:rsidR="00E95594">
        <w:rPr>
          <w:rFonts w:eastAsiaTheme="minorHAnsi"/>
          <w:bCs/>
          <w:sz w:val="28"/>
          <w:szCs w:val="28"/>
          <w:lang w:eastAsia="en-US"/>
        </w:rPr>
        <w:t xml:space="preserve">руководителя учреждения </w:t>
      </w:r>
      <w:r w:rsidR="001C4DC7" w:rsidRPr="003E71D4">
        <w:rPr>
          <w:rFonts w:eastAsiaTheme="minorHAnsi"/>
          <w:bCs/>
          <w:sz w:val="28"/>
          <w:szCs w:val="28"/>
          <w:lang w:eastAsia="en-US"/>
        </w:rPr>
        <w:t xml:space="preserve">осуществляется по решению </w:t>
      </w:r>
      <w:r w:rsidR="00E95594">
        <w:rPr>
          <w:rFonts w:eastAsiaTheme="minorHAnsi"/>
          <w:bCs/>
          <w:sz w:val="28"/>
          <w:szCs w:val="28"/>
          <w:lang w:eastAsia="en-US"/>
        </w:rPr>
        <w:t xml:space="preserve">руководителя </w:t>
      </w:r>
      <w:r w:rsidR="001C4DC7" w:rsidRPr="003E71D4">
        <w:rPr>
          <w:rFonts w:eastAsiaTheme="minorHAnsi"/>
          <w:bCs/>
          <w:sz w:val="28"/>
          <w:szCs w:val="28"/>
          <w:lang w:eastAsia="en-US"/>
        </w:rPr>
        <w:t>Агентства.</w:t>
      </w:r>
    </w:p>
    <w:p w:rsidR="00786B4E" w:rsidRDefault="009325E4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.4. Размер премии может устанавливаться как в абсолютном значении, так и в процентном отношении к окладу (должностному окладу). Максимальным размером премия не ограничена.</w:t>
      </w:r>
    </w:p>
    <w:p w:rsidR="00786B4E" w:rsidRDefault="009325E4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.5. Премирование по итогам работы осуществляется с целью поощрения руководителя учреждения за общие результаты труда по итогам деятельности учреждения в соответствующем периоде времени.</w:t>
      </w:r>
    </w:p>
    <w:p w:rsidR="00786B4E" w:rsidRDefault="009325E4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.6. Основным показателем деятельности учреждения является качественное, своевременное и в полном объеме выполнение мероприятий, связанных с уставной деятельностью учреждения.</w:t>
      </w:r>
    </w:p>
    <w:p w:rsidR="00786B4E" w:rsidRDefault="009325E4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.7. Критериями оценки и целевыми показателями эффективности работы могут являться:</w:t>
      </w:r>
    </w:p>
    <w:p w:rsidR="00786B4E" w:rsidRDefault="00786B4E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выполнение в полном объеме мероприятий, связанных с уставной деятельностью учреждения;</w:t>
      </w:r>
    </w:p>
    <w:p w:rsidR="00786B4E" w:rsidRDefault="00786B4E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своевременная подготовка информационных и аналитических материалов для Агентства;</w:t>
      </w:r>
    </w:p>
    <w:p w:rsidR="00786B4E" w:rsidRDefault="00786B4E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внедрение передовых методов работы и новых форм обслуживания;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финансово-экономические показатели: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кассовое исполнение утвержденных лимитов бюджетных обязательств;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соотношение бюджетного финансирования к доходам от предпринимательской и иной, приносящей доход деятельности;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работа с кадрами: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текучесть кадров (годовой показатель);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повышение квалификации работников учреждения;</w:t>
      </w:r>
    </w:p>
    <w:p w:rsidR="00786B4E" w:rsidRDefault="00786B4E" w:rsidP="00786B4E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Pr="003E71D4">
        <w:rPr>
          <w:rFonts w:eastAsiaTheme="minorHAnsi"/>
          <w:bCs/>
          <w:sz w:val="28"/>
          <w:szCs w:val="28"/>
          <w:lang w:eastAsia="en-US"/>
        </w:rPr>
        <w:t>активная деятельность архива в качестве научно-методического центра работы с документами соответствующего профиля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786B4E" w:rsidRPr="003E71D4" w:rsidRDefault="00786B4E" w:rsidP="00786B4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 xml:space="preserve">7) 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участие в реализации ответственных заданий по обслуживанию информационных потребностей </w:t>
      </w:r>
      <w:r>
        <w:rPr>
          <w:rFonts w:eastAsiaTheme="minorHAnsi"/>
          <w:bCs/>
          <w:sz w:val="28"/>
          <w:szCs w:val="28"/>
          <w:lang w:eastAsia="en-US"/>
        </w:rPr>
        <w:t>пользователей архивной информации</w:t>
      </w:r>
      <w:r w:rsidRPr="003E71D4">
        <w:rPr>
          <w:rFonts w:eastAsiaTheme="minorHAnsi"/>
          <w:bCs/>
          <w:sz w:val="28"/>
          <w:szCs w:val="28"/>
          <w:lang w:eastAsia="en-US"/>
        </w:rPr>
        <w:t>, реализации государственной политики в архивно</w:t>
      </w:r>
      <w:r>
        <w:rPr>
          <w:rFonts w:eastAsiaTheme="minorHAnsi"/>
          <w:bCs/>
          <w:sz w:val="28"/>
          <w:szCs w:val="28"/>
          <w:lang w:eastAsia="en-US"/>
        </w:rPr>
        <w:t>м</w:t>
      </w:r>
      <w:r w:rsidRPr="003E71D4">
        <w:rPr>
          <w:rFonts w:eastAsiaTheme="minorHAnsi"/>
          <w:bCs/>
          <w:sz w:val="28"/>
          <w:szCs w:val="28"/>
          <w:lang w:eastAsia="en-US"/>
        </w:rPr>
        <w:t xml:space="preserve"> деле;</w:t>
      </w:r>
    </w:p>
    <w:p w:rsidR="00786B4E" w:rsidRDefault="00786B4E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законом Камчатского края о краевом бюджете на соответствующий финансовый год и на плановый период и нормативными правовыми актами Правительства Камчатского края.</w:t>
      </w:r>
    </w:p>
    <w:p w:rsidR="00786B4E" w:rsidRDefault="009325E4" w:rsidP="00786B4E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 xml:space="preserve">.8. Решение </w:t>
      </w:r>
      <w:r w:rsidR="009E4391">
        <w:rPr>
          <w:rFonts w:eastAsiaTheme="minorHAnsi"/>
          <w:sz w:val="28"/>
          <w:szCs w:val="28"/>
          <w:lang w:eastAsia="en-US"/>
        </w:rPr>
        <w:t>руководителя Агентства</w:t>
      </w:r>
      <w:r w:rsidR="00786B4E">
        <w:rPr>
          <w:rFonts w:eastAsiaTheme="minorHAnsi"/>
          <w:sz w:val="28"/>
          <w:szCs w:val="28"/>
          <w:lang w:eastAsia="en-US"/>
        </w:rPr>
        <w:t xml:space="preserve"> о премировании руководителя учреждения по итогам работы принимается на основании предложений (рекомендаций) Комиссии по оценке эффективности деятельности учреждений и эффективности работы руководителей учреждений (далее </w:t>
      </w:r>
      <w:r w:rsidR="009E4391">
        <w:rPr>
          <w:rFonts w:eastAsiaTheme="minorHAnsi"/>
          <w:sz w:val="28"/>
          <w:szCs w:val="28"/>
          <w:lang w:eastAsia="en-US"/>
        </w:rPr>
        <w:t>–</w:t>
      </w:r>
      <w:r w:rsidR="00786B4E">
        <w:rPr>
          <w:rFonts w:eastAsiaTheme="minorHAnsi"/>
          <w:sz w:val="28"/>
          <w:szCs w:val="28"/>
          <w:lang w:eastAsia="en-US"/>
        </w:rPr>
        <w:t xml:space="preserve"> Комиссия).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Состав и порядок работы Комиссии утверждаются приказом </w:t>
      </w:r>
      <w:r w:rsidR="009E4391">
        <w:rPr>
          <w:rFonts w:eastAsiaTheme="minorHAnsi"/>
          <w:sz w:val="28"/>
          <w:szCs w:val="28"/>
          <w:lang w:eastAsia="en-US"/>
        </w:rPr>
        <w:t>руководителя Агентства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786B4E" w:rsidRDefault="009325E4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.9. Премия руководителю учреждения может быть увеличена, в случае, если учреждением обеспечивается: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участие в реализации пилотных проектов;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внедрение в практическую деятельность современных информационных технологий;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проведение конкурсов на лучшего по профессии;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подготовка и проведение обучающих семинаров для работников.</w:t>
      </w:r>
    </w:p>
    <w:p w:rsidR="00786B4E" w:rsidRDefault="009325E4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.10. Премия руководителю учреждения может быть снижена или не выплачена полностью в случае: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нарушения финансовой, налоговой дисциплины при осуществлении финансово-хозяйственной деятельности учреждения;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нарушения трудовой, исполнительской дисциплины;</w:t>
      </w:r>
    </w:p>
    <w:p w:rsidR="00786B4E" w:rsidRDefault="00786B4E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отрицательной оценки деятельности учреждения </w:t>
      </w:r>
      <w:r w:rsidR="00552D5F">
        <w:rPr>
          <w:rFonts w:eastAsiaTheme="minorHAnsi"/>
          <w:sz w:val="28"/>
          <w:szCs w:val="28"/>
          <w:lang w:eastAsia="en-US"/>
        </w:rPr>
        <w:t>руководителем Агентства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786B4E" w:rsidRDefault="009E4391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786B4E">
        <w:rPr>
          <w:rFonts w:eastAsiaTheme="minorHAnsi"/>
          <w:sz w:val="28"/>
          <w:szCs w:val="28"/>
          <w:lang w:eastAsia="en-US"/>
        </w:rPr>
        <w:t>) нарушения законодательства Российской Федерации при осуществлении закупок товаров, работ, услуг для нужд учреждения;</w:t>
      </w:r>
    </w:p>
    <w:p w:rsidR="00786B4E" w:rsidRDefault="009E4391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786B4E">
        <w:rPr>
          <w:rFonts w:eastAsiaTheme="minorHAnsi"/>
          <w:sz w:val="28"/>
          <w:szCs w:val="28"/>
          <w:lang w:eastAsia="en-US"/>
        </w:rPr>
        <w:t>) низкого качества документов, направляемых в</w:t>
      </w:r>
      <w:r>
        <w:rPr>
          <w:rFonts w:eastAsiaTheme="minorHAnsi"/>
          <w:sz w:val="28"/>
          <w:szCs w:val="28"/>
          <w:lang w:eastAsia="en-US"/>
        </w:rPr>
        <w:t xml:space="preserve"> </w:t>
      </w:r>
      <w:proofErr w:type="spellStart"/>
      <w:r>
        <w:rPr>
          <w:rFonts w:eastAsiaTheme="minorHAnsi"/>
          <w:sz w:val="28"/>
          <w:szCs w:val="28"/>
          <w:lang w:eastAsia="en-US"/>
        </w:rPr>
        <w:t>Росархив</w:t>
      </w:r>
      <w:proofErr w:type="spellEnd"/>
      <w:r>
        <w:rPr>
          <w:rFonts w:eastAsiaTheme="minorHAnsi"/>
          <w:sz w:val="28"/>
          <w:szCs w:val="28"/>
          <w:lang w:eastAsia="en-US"/>
        </w:rPr>
        <w:t>,</w:t>
      </w:r>
      <w:r w:rsidR="00786B4E">
        <w:rPr>
          <w:rFonts w:eastAsiaTheme="minorHAnsi"/>
          <w:sz w:val="28"/>
          <w:szCs w:val="28"/>
          <w:lang w:eastAsia="en-US"/>
        </w:rPr>
        <w:t xml:space="preserve"> Правительство Камчатского края и </w:t>
      </w:r>
      <w:r>
        <w:rPr>
          <w:rFonts w:eastAsiaTheme="minorHAnsi"/>
          <w:sz w:val="28"/>
          <w:szCs w:val="28"/>
          <w:lang w:eastAsia="en-US"/>
        </w:rPr>
        <w:t>Агентство</w:t>
      </w:r>
      <w:r w:rsidR="00786B4E">
        <w:rPr>
          <w:rFonts w:eastAsiaTheme="minorHAnsi"/>
          <w:sz w:val="28"/>
          <w:szCs w:val="28"/>
          <w:lang w:eastAsia="en-US"/>
        </w:rPr>
        <w:t>.</w:t>
      </w:r>
    </w:p>
    <w:p w:rsidR="00786B4E" w:rsidRDefault="009325E4" w:rsidP="009E4391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786B4E">
        <w:rPr>
          <w:rFonts w:eastAsiaTheme="minorHAnsi"/>
          <w:sz w:val="28"/>
          <w:szCs w:val="28"/>
          <w:lang w:eastAsia="en-US"/>
        </w:rPr>
        <w:t>.1</w:t>
      </w:r>
      <w:r>
        <w:rPr>
          <w:rFonts w:eastAsiaTheme="minorHAnsi"/>
          <w:sz w:val="28"/>
          <w:szCs w:val="28"/>
          <w:lang w:eastAsia="en-US"/>
        </w:rPr>
        <w:t>1</w:t>
      </w:r>
      <w:r w:rsidR="00786B4E">
        <w:rPr>
          <w:rFonts w:eastAsiaTheme="minorHAnsi"/>
          <w:sz w:val="28"/>
          <w:szCs w:val="28"/>
          <w:lang w:eastAsia="en-US"/>
        </w:rPr>
        <w:t>. Премия за выполнение особо важных и срочных работ выплачивается руководителю учреждения по итогам выполнения особо важных и срочных работ с целью поощрения за оперативность и качественный результат труда.</w:t>
      </w:r>
    </w:p>
    <w:p w:rsidR="001C4DC7" w:rsidRDefault="001C4DC7" w:rsidP="009E439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3E71D4">
        <w:rPr>
          <w:rFonts w:eastAsiaTheme="minorHAnsi"/>
          <w:bCs/>
          <w:sz w:val="28"/>
          <w:szCs w:val="28"/>
          <w:lang w:eastAsia="en-US"/>
        </w:rPr>
        <w:t xml:space="preserve">Размер премии может устанавливаться как в абсолютном значении, так и в процентном отношении к окладу (должностному окладу). Максимальным </w:t>
      </w:r>
      <w:r w:rsidRPr="003E71D4">
        <w:rPr>
          <w:rFonts w:eastAsiaTheme="minorHAnsi"/>
          <w:bCs/>
          <w:sz w:val="28"/>
          <w:szCs w:val="28"/>
          <w:lang w:eastAsia="en-US"/>
        </w:rPr>
        <w:lastRenderedPageBreak/>
        <w:t>размером премия за выполнение особо важных работ и проведение мероприятий не ограничена.</w:t>
      </w:r>
    </w:p>
    <w:p w:rsidR="001C4DC7" w:rsidRPr="003E71D4" w:rsidRDefault="001C4DC7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3E71D4" w:rsidRPr="003E71D4" w:rsidRDefault="009325E4" w:rsidP="009E43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t>8</w:t>
      </w:r>
      <w:r w:rsidR="003E71D4" w:rsidRPr="003E71D4">
        <w:rPr>
          <w:rFonts w:eastAsiaTheme="minorHAnsi"/>
          <w:bCs/>
          <w:sz w:val="28"/>
          <w:szCs w:val="28"/>
          <w:lang w:eastAsia="en-US"/>
        </w:rPr>
        <w:t>. Другие вопросы оплаты труда</w:t>
      </w:r>
    </w:p>
    <w:p w:rsidR="003E71D4" w:rsidRPr="003E71D4" w:rsidRDefault="003E71D4" w:rsidP="00577B1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</w:p>
    <w:p w:rsidR="009E4391" w:rsidRDefault="009325E4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E4391">
        <w:rPr>
          <w:rFonts w:eastAsiaTheme="minorHAnsi"/>
          <w:sz w:val="28"/>
          <w:szCs w:val="28"/>
          <w:lang w:eastAsia="en-US"/>
        </w:rPr>
        <w:t>.1. Руководителю и работникам учреждения при наличии экономии фонда оплаты труда выплачивается материальная помощь.</w:t>
      </w:r>
    </w:p>
    <w:p w:rsidR="009E4391" w:rsidRDefault="009325E4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bookmarkStart w:id="7" w:name="Par2"/>
      <w:bookmarkEnd w:id="7"/>
      <w:r>
        <w:rPr>
          <w:rFonts w:eastAsiaTheme="minorHAnsi"/>
          <w:sz w:val="28"/>
          <w:szCs w:val="28"/>
          <w:lang w:eastAsia="en-US"/>
        </w:rPr>
        <w:t>8</w:t>
      </w:r>
      <w:r w:rsidR="009E4391">
        <w:rPr>
          <w:rFonts w:eastAsiaTheme="minorHAnsi"/>
          <w:sz w:val="28"/>
          <w:szCs w:val="28"/>
          <w:lang w:eastAsia="en-US"/>
        </w:rPr>
        <w:t>.2. Материальная помощь выплачивается в следующих случаях:</w:t>
      </w:r>
    </w:p>
    <w:p w:rsidR="009E4391" w:rsidRDefault="009E4391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связи с заключением брака;</w:t>
      </w:r>
    </w:p>
    <w:p w:rsidR="009E4391" w:rsidRDefault="009E4391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в связи с рождением ребенка;</w:t>
      </w:r>
    </w:p>
    <w:p w:rsidR="009E4391" w:rsidRDefault="009E4391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 связи со смертью близких родственников (родителей, детей, супруга (супруги);</w:t>
      </w:r>
    </w:p>
    <w:p w:rsidR="009E4391" w:rsidRDefault="009E4391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в связи с причиненным ущербом имуществу в результате стихийного бедствия, чрезвычайной ситуации, совершения преступления;</w:t>
      </w:r>
    </w:p>
    <w:p w:rsidR="009E4391" w:rsidRDefault="009E4391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в связи с заболеванием, получением травмы;</w:t>
      </w:r>
    </w:p>
    <w:p w:rsidR="009E4391" w:rsidRDefault="009E4391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в связи с юбилейными датами.</w:t>
      </w:r>
    </w:p>
    <w:p w:rsidR="009E4391" w:rsidRPr="009E4391" w:rsidRDefault="009325E4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E4391" w:rsidRPr="009E4391">
        <w:rPr>
          <w:rFonts w:eastAsiaTheme="minorHAnsi"/>
          <w:sz w:val="28"/>
          <w:szCs w:val="28"/>
          <w:lang w:eastAsia="en-US"/>
        </w:rPr>
        <w:t xml:space="preserve">.3. Решение о выплате материальной помощи и ее конкретных размерах руководителю учреждения принимает руководитель Агентства на основании письменного заявления руководителя учреждения с приложением копий документов, подтверждающих наступление события, указанного в </w:t>
      </w:r>
      <w:hyperlink w:anchor="Par2" w:history="1">
        <w:r w:rsidR="009E4391" w:rsidRPr="009E4391">
          <w:rPr>
            <w:rFonts w:eastAsiaTheme="minorHAnsi"/>
            <w:sz w:val="28"/>
            <w:szCs w:val="28"/>
            <w:lang w:eastAsia="en-US"/>
          </w:rPr>
          <w:t xml:space="preserve">части </w:t>
        </w:r>
        <w:r w:rsidR="00552D5F">
          <w:rPr>
            <w:rFonts w:eastAsiaTheme="minorHAnsi"/>
            <w:sz w:val="28"/>
            <w:szCs w:val="28"/>
            <w:lang w:eastAsia="en-US"/>
          </w:rPr>
          <w:t>8</w:t>
        </w:r>
        <w:r w:rsidR="009E4391" w:rsidRPr="009E4391">
          <w:rPr>
            <w:rFonts w:eastAsiaTheme="minorHAnsi"/>
            <w:sz w:val="28"/>
            <w:szCs w:val="28"/>
            <w:lang w:eastAsia="en-US"/>
          </w:rPr>
          <w:t>.2</w:t>
        </w:r>
      </w:hyperlink>
      <w:r w:rsidR="009E4391" w:rsidRPr="009E4391">
        <w:rPr>
          <w:rFonts w:eastAsiaTheme="minorHAnsi"/>
          <w:sz w:val="28"/>
          <w:szCs w:val="28"/>
          <w:lang w:eastAsia="en-US"/>
        </w:rPr>
        <w:t xml:space="preserve"> настоящего раздела.</w:t>
      </w:r>
    </w:p>
    <w:p w:rsidR="009E4391" w:rsidRDefault="009325E4" w:rsidP="009E4391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9E4391">
        <w:rPr>
          <w:rFonts w:eastAsiaTheme="minorHAnsi"/>
          <w:sz w:val="28"/>
          <w:szCs w:val="28"/>
          <w:lang w:eastAsia="en-US"/>
        </w:rPr>
        <w:t xml:space="preserve">.4. Решение о выплате материальной помощи и ее конкретных размерах работнику учреждения принимает руководитель учреждения на основании письменного заявления работника учреждения с приложением копий документов, подтверждающих наступление события, указанного </w:t>
      </w:r>
      <w:r w:rsidR="009E4391" w:rsidRPr="009E4391">
        <w:rPr>
          <w:rFonts w:eastAsiaTheme="minorHAnsi"/>
          <w:sz w:val="28"/>
          <w:szCs w:val="28"/>
          <w:lang w:eastAsia="en-US"/>
        </w:rPr>
        <w:t xml:space="preserve">в </w:t>
      </w:r>
      <w:hyperlink w:anchor="Par2" w:history="1">
        <w:r w:rsidR="009E4391" w:rsidRPr="009E4391">
          <w:rPr>
            <w:rFonts w:eastAsiaTheme="minorHAnsi"/>
            <w:sz w:val="28"/>
            <w:szCs w:val="28"/>
            <w:lang w:eastAsia="en-US"/>
          </w:rPr>
          <w:t xml:space="preserve">части </w:t>
        </w:r>
        <w:r w:rsidR="00552D5F">
          <w:rPr>
            <w:rFonts w:eastAsiaTheme="minorHAnsi"/>
            <w:sz w:val="28"/>
            <w:szCs w:val="28"/>
            <w:lang w:eastAsia="en-US"/>
          </w:rPr>
          <w:t>8</w:t>
        </w:r>
        <w:r w:rsidR="009E4391" w:rsidRPr="009E4391">
          <w:rPr>
            <w:rFonts w:eastAsiaTheme="minorHAnsi"/>
            <w:sz w:val="28"/>
            <w:szCs w:val="28"/>
            <w:lang w:eastAsia="en-US"/>
          </w:rPr>
          <w:t>.2</w:t>
        </w:r>
      </w:hyperlink>
      <w:r w:rsidR="009E4391" w:rsidRPr="009E4391">
        <w:rPr>
          <w:rFonts w:eastAsiaTheme="minorHAnsi"/>
          <w:sz w:val="28"/>
          <w:szCs w:val="28"/>
          <w:lang w:eastAsia="en-US"/>
        </w:rPr>
        <w:t xml:space="preserve"> настоящего </w:t>
      </w:r>
      <w:r w:rsidR="009E4391">
        <w:rPr>
          <w:rFonts w:eastAsiaTheme="minorHAnsi"/>
          <w:sz w:val="28"/>
          <w:szCs w:val="28"/>
          <w:lang w:eastAsia="en-US"/>
        </w:rPr>
        <w:t>раздела.</w:t>
      </w:r>
    </w:p>
    <w:p w:rsidR="009E4391" w:rsidRDefault="009E4391">
      <w:pPr>
        <w:spacing w:after="200" w:line="276" w:lineRule="auto"/>
        <w:rPr>
          <w:rFonts w:eastAsiaTheme="minorHAnsi"/>
          <w:bCs/>
          <w:sz w:val="28"/>
          <w:szCs w:val="28"/>
          <w:lang w:eastAsia="en-US"/>
        </w:rPr>
      </w:pPr>
      <w:r>
        <w:rPr>
          <w:rFonts w:eastAsiaTheme="minorHAnsi"/>
          <w:bCs/>
          <w:sz w:val="28"/>
          <w:szCs w:val="28"/>
          <w:lang w:eastAsia="en-US"/>
        </w:rPr>
        <w:br w:type="page"/>
      </w:r>
    </w:p>
    <w:p w:rsidR="00652963" w:rsidRPr="00123DD7" w:rsidRDefault="00B96ACD" w:rsidP="009E4391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lastRenderedPageBreak/>
        <w:t>СОГЛАСОВАНО: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 xml:space="preserve">Вице-губернатор Камчатского края – 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 xml:space="preserve">руководитель Аппарата Губернатора и 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>Прав</w:t>
      </w:r>
      <w:r w:rsidR="00552D5F">
        <w:rPr>
          <w:sz w:val="28"/>
          <w:szCs w:val="28"/>
        </w:rPr>
        <w:t>ительства Камчатского края</w:t>
      </w:r>
      <w:r w:rsidR="00552D5F">
        <w:rPr>
          <w:sz w:val="28"/>
          <w:szCs w:val="28"/>
        </w:rPr>
        <w:tab/>
      </w:r>
      <w:r w:rsidR="00552D5F">
        <w:rPr>
          <w:sz w:val="28"/>
          <w:szCs w:val="28"/>
        </w:rPr>
        <w:tab/>
      </w:r>
      <w:r w:rsidR="00552D5F">
        <w:rPr>
          <w:sz w:val="28"/>
          <w:szCs w:val="28"/>
        </w:rPr>
        <w:tab/>
      </w:r>
      <w:r w:rsidR="00552D5F">
        <w:rPr>
          <w:sz w:val="28"/>
          <w:szCs w:val="28"/>
        </w:rPr>
        <w:tab/>
      </w:r>
      <w:r w:rsidR="00552D5F">
        <w:rPr>
          <w:sz w:val="28"/>
          <w:szCs w:val="28"/>
        </w:rPr>
        <w:tab/>
        <w:t xml:space="preserve">          </w:t>
      </w:r>
      <w:r w:rsidRPr="00123DD7">
        <w:rPr>
          <w:sz w:val="28"/>
          <w:szCs w:val="28"/>
        </w:rPr>
        <w:t>А.Ю. Войтов</w:t>
      </w:r>
    </w:p>
    <w:p w:rsidR="00B96ACD" w:rsidRDefault="00B96ACD" w:rsidP="00577B1D">
      <w:pPr>
        <w:widowControl w:val="0"/>
        <w:rPr>
          <w:sz w:val="28"/>
          <w:szCs w:val="28"/>
        </w:rPr>
      </w:pPr>
    </w:p>
    <w:p w:rsidR="006F3E35" w:rsidRPr="00123DD7" w:rsidRDefault="006F3E35" w:rsidP="00577B1D">
      <w:pPr>
        <w:widowControl w:val="0"/>
        <w:rPr>
          <w:sz w:val="28"/>
          <w:szCs w:val="28"/>
        </w:rPr>
      </w:pPr>
    </w:p>
    <w:p w:rsidR="00B96ACD" w:rsidRDefault="00457738" w:rsidP="00577B1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Министр финансов Камчатского края                                                  С.</w:t>
      </w:r>
      <w:r w:rsidR="00552D5F">
        <w:rPr>
          <w:sz w:val="28"/>
          <w:szCs w:val="28"/>
        </w:rPr>
        <w:t>Л</w:t>
      </w:r>
      <w:r>
        <w:rPr>
          <w:sz w:val="28"/>
          <w:szCs w:val="28"/>
        </w:rPr>
        <w:t xml:space="preserve">. </w:t>
      </w:r>
      <w:proofErr w:type="spellStart"/>
      <w:r w:rsidR="00552D5F">
        <w:rPr>
          <w:sz w:val="28"/>
          <w:szCs w:val="28"/>
        </w:rPr>
        <w:t>Течко</w:t>
      </w:r>
      <w:proofErr w:type="spellEnd"/>
    </w:p>
    <w:p w:rsidR="00457738" w:rsidRDefault="00457738" w:rsidP="00577B1D">
      <w:pPr>
        <w:widowControl w:val="0"/>
        <w:rPr>
          <w:sz w:val="28"/>
          <w:szCs w:val="28"/>
        </w:rPr>
      </w:pPr>
    </w:p>
    <w:p w:rsidR="006F3E35" w:rsidRPr="00123DD7" w:rsidRDefault="006F3E35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 xml:space="preserve">Министр социального развития </w:t>
      </w:r>
    </w:p>
    <w:p w:rsidR="00B96ACD" w:rsidRPr="00123DD7" w:rsidRDefault="00552D5F" w:rsidP="00577B1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и труда Камчатского края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 w:rsidR="00B96ACD" w:rsidRPr="00123DD7">
        <w:rPr>
          <w:sz w:val="28"/>
          <w:szCs w:val="28"/>
        </w:rPr>
        <w:t xml:space="preserve">И.Э. </w:t>
      </w:r>
      <w:proofErr w:type="spellStart"/>
      <w:r w:rsidR="00B96ACD" w:rsidRPr="00123DD7">
        <w:rPr>
          <w:sz w:val="28"/>
          <w:szCs w:val="28"/>
        </w:rPr>
        <w:t>Койрович</w:t>
      </w:r>
      <w:proofErr w:type="spellEnd"/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1C6E0A" w:rsidRDefault="00B96ACD" w:rsidP="001C6E0A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 xml:space="preserve">Руководитель </w:t>
      </w:r>
      <w:r w:rsidR="001C6E0A">
        <w:rPr>
          <w:sz w:val="28"/>
          <w:szCs w:val="28"/>
        </w:rPr>
        <w:t xml:space="preserve">Агентства записи актов </w:t>
      </w:r>
    </w:p>
    <w:p w:rsidR="001C6E0A" w:rsidRDefault="001C6E0A" w:rsidP="001C6E0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гражданского состояния и архивного </w:t>
      </w:r>
    </w:p>
    <w:p w:rsidR="00B96ACD" w:rsidRPr="00123DD7" w:rsidRDefault="001C6E0A" w:rsidP="001C6E0A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дела Камчатского </w:t>
      </w:r>
      <w:proofErr w:type="gramStart"/>
      <w:r>
        <w:rPr>
          <w:sz w:val="28"/>
          <w:szCs w:val="28"/>
        </w:rPr>
        <w:t xml:space="preserve">края </w:t>
      </w:r>
      <w:r w:rsidR="00B96ACD" w:rsidRPr="00123DD7">
        <w:rPr>
          <w:sz w:val="28"/>
          <w:szCs w:val="28"/>
        </w:rPr>
        <w:t xml:space="preserve"> </w:t>
      </w:r>
      <w:r w:rsidR="00B96ACD" w:rsidRPr="00123DD7">
        <w:rPr>
          <w:sz w:val="28"/>
          <w:szCs w:val="28"/>
        </w:rPr>
        <w:tab/>
      </w:r>
      <w:proofErr w:type="gramEnd"/>
      <w:r w:rsidR="00B96ACD" w:rsidRPr="00123DD7">
        <w:rPr>
          <w:sz w:val="28"/>
          <w:szCs w:val="28"/>
        </w:rPr>
        <w:tab/>
      </w:r>
      <w:r w:rsidR="00B96ACD" w:rsidRPr="00123DD7">
        <w:rPr>
          <w:sz w:val="28"/>
          <w:szCs w:val="28"/>
        </w:rPr>
        <w:tab/>
      </w:r>
      <w:r w:rsidR="00B96ACD" w:rsidRPr="00123DD7">
        <w:rPr>
          <w:sz w:val="28"/>
          <w:szCs w:val="28"/>
        </w:rPr>
        <w:tab/>
      </w:r>
      <w:r w:rsidR="00B96ACD" w:rsidRPr="00123DD7">
        <w:rPr>
          <w:sz w:val="28"/>
          <w:szCs w:val="28"/>
        </w:rPr>
        <w:tab/>
      </w:r>
      <w:r w:rsidR="00B96ACD" w:rsidRPr="00123DD7">
        <w:rPr>
          <w:sz w:val="28"/>
          <w:szCs w:val="28"/>
        </w:rPr>
        <w:tab/>
        <w:t xml:space="preserve"> </w:t>
      </w:r>
      <w:r w:rsidR="00552D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B96ACD" w:rsidRPr="00123DD7">
        <w:rPr>
          <w:sz w:val="28"/>
          <w:szCs w:val="28"/>
        </w:rPr>
        <w:t xml:space="preserve"> Н.А. Польшина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206CB5" w:rsidRDefault="00206CB5" w:rsidP="00577B1D">
      <w:pPr>
        <w:widowControl w:val="0"/>
        <w:rPr>
          <w:sz w:val="28"/>
          <w:szCs w:val="28"/>
        </w:rPr>
      </w:pPr>
    </w:p>
    <w:p w:rsidR="00B96ACD" w:rsidRPr="00123DD7" w:rsidRDefault="00206CB5" w:rsidP="00577B1D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B96ACD" w:rsidRPr="00123DD7">
        <w:rPr>
          <w:sz w:val="28"/>
          <w:szCs w:val="28"/>
        </w:rPr>
        <w:t xml:space="preserve">ачальник Главного правового 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 xml:space="preserve">управления Губернатора и 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  <w:r w:rsidRPr="00123DD7">
        <w:rPr>
          <w:sz w:val="28"/>
          <w:szCs w:val="28"/>
        </w:rPr>
        <w:t>Правительства Камчатского края</w:t>
      </w:r>
      <w:r w:rsidRPr="00123DD7">
        <w:rPr>
          <w:sz w:val="28"/>
          <w:szCs w:val="28"/>
        </w:rPr>
        <w:tab/>
      </w:r>
      <w:r w:rsidRPr="00123DD7">
        <w:rPr>
          <w:sz w:val="28"/>
          <w:szCs w:val="28"/>
        </w:rPr>
        <w:tab/>
      </w:r>
      <w:r w:rsidRPr="00123DD7">
        <w:rPr>
          <w:sz w:val="28"/>
          <w:szCs w:val="28"/>
        </w:rPr>
        <w:tab/>
      </w:r>
      <w:r w:rsidRPr="00123DD7">
        <w:rPr>
          <w:sz w:val="28"/>
          <w:szCs w:val="28"/>
        </w:rPr>
        <w:tab/>
      </w:r>
      <w:r w:rsidR="00457738">
        <w:rPr>
          <w:sz w:val="28"/>
          <w:szCs w:val="28"/>
        </w:rPr>
        <w:tab/>
      </w:r>
      <w:r w:rsidR="001C6E0A">
        <w:rPr>
          <w:sz w:val="28"/>
          <w:szCs w:val="28"/>
        </w:rPr>
        <w:tab/>
      </w:r>
      <w:r w:rsidR="00552D5F">
        <w:rPr>
          <w:sz w:val="28"/>
          <w:szCs w:val="28"/>
        </w:rPr>
        <w:t xml:space="preserve"> </w:t>
      </w:r>
      <w:r w:rsidR="00457738">
        <w:rPr>
          <w:sz w:val="28"/>
          <w:szCs w:val="28"/>
        </w:rPr>
        <w:t xml:space="preserve"> </w:t>
      </w:r>
      <w:r w:rsidR="00206CB5">
        <w:rPr>
          <w:sz w:val="28"/>
          <w:szCs w:val="28"/>
        </w:rPr>
        <w:t xml:space="preserve"> С.Н. Гудин</w:t>
      </w: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Pr="00123DD7" w:rsidRDefault="00B96ACD" w:rsidP="00577B1D">
      <w:pPr>
        <w:widowControl w:val="0"/>
        <w:rPr>
          <w:sz w:val="28"/>
          <w:szCs w:val="28"/>
        </w:rPr>
      </w:pPr>
    </w:p>
    <w:p w:rsidR="00B96ACD" w:rsidRDefault="00B96ACD" w:rsidP="00577B1D">
      <w:pPr>
        <w:widowControl w:val="0"/>
        <w:rPr>
          <w:sz w:val="28"/>
          <w:szCs w:val="28"/>
        </w:rPr>
      </w:pPr>
    </w:p>
    <w:p w:rsidR="00740717" w:rsidRPr="00123DD7" w:rsidRDefault="00740717" w:rsidP="00577B1D">
      <w:pPr>
        <w:widowControl w:val="0"/>
        <w:rPr>
          <w:sz w:val="28"/>
          <w:szCs w:val="28"/>
        </w:rPr>
      </w:pPr>
    </w:p>
    <w:p w:rsidR="00B96ACD" w:rsidRDefault="00B96ACD" w:rsidP="00577B1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123DD7">
        <w:rPr>
          <w:sz w:val="20"/>
          <w:szCs w:val="20"/>
        </w:rPr>
        <w:t>Широбокова Татьяна Сергеевна</w:t>
      </w:r>
      <w:r w:rsidR="00740717">
        <w:rPr>
          <w:sz w:val="20"/>
          <w:szCs w:val="20"/>
        </w:rPr>
        <w:t xml:space="preserve"> +7 (</w:t>
      </w:r>
      <w:r w:rsidRPr="00123DD7">
        <w:rPr>
          <w:sz w:val="20"/>
          <w:szCs w:val="20"/>
        </w:rPr>
        <w:t>4152) 25-19-18</w:t>
      </w:r>
    </w:p>
    <w:p w:rsidR="00740717" w:rsidRPr="00123DD7" w:rsidRDefault="00740717" w:rsidP="00577B1D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Агентство записи актов гражданского состояния и архивного дела Камчатского края </w:t>
      </w:r>
    </w:p>
    <w:sectPr w:rsidR="00740717" w:rsidRPr="00123DD7" w:rsidSect="00B804D0">
      <w:footerReference w:type="default" r:id="rId2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7E70" w:rsidRDefault="00207E70" w:rsidP="003E73D7">
      <w:r>
        <w:separator/>
      </w:r>
    </w:p>
  </w:endnote>
  <w:endnote w:type="continuationSeparator" w:id="0">
    <w:p w:rsidR="00207E70" w:rsidRDefault="00207E70" w:rsidP="003E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7B1D" w:rsidRDefault="00577B1D" w:rsidP="003E73D7">
    <w:pPr>
      <w:pStyle w:val="af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7E70" w:rsidRDefault="00207E70" w:rsidP="003E73D7">
      <w:r>
        <w:separator/>
      </w:r>
    </w:p>
  </w:footnote>
  <w:footnote w:type="continuationSeparator" w:id="0">
    <w:p w:rsidR="00207E70" w:rsidRDefault="00207E70" w:rsidP="003E73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1603C"/>
    <w:multiLevelType w:val="hybridMultilevel"/>
    <w:tmpl w:val="80F0F582"/>
    <w:lvl w:ilvl="0" w:tplc="F2B80E6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597120F"/>
    <w:multiLevelType w:val="hybridMultilevel"/>
    <w:tmpl w:val="76FC4312"/>
    <w:lvl w:ilvl="0" w:tplc="A3F2E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B741110"/>
    <w:multiLevelType w:val="hybridMultilevel"/>
    <w:tmpl w:val="2058573E"/>
    <w:lvl w:ilvl="0" w:tplc="75666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C181FAC"/>
    <w:multiLevelType w:val="hybridMultilevel"/>
    <w:tmpl w:val="76FC4312"/>
    <w:lvl w:ilvl="0" w:tplc="A3F2E47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E8961C9"/>
    <w:multiLevelType w:val="hybridMultilevel"/>
    <w:tmpl w:val="4D0E9232"/>
    <w:lvl w:ilvl="0" w:tplc="B4C2168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201D4151"/>
    <w:multiLevelType w:val="hybridMultilevel"/>
    <w:tmpl w:val="872E4F68"/>
    <w:lvl w:ilvl="0" w:tplc="01EE5940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77C5E23"/>
    <w:multiLevelType w:val="hybridMultilevel"/>
    <w:tmpl w:val="6F7A0C7C"/>
    <w:lvl w:ilvl="0" w:tplc="B4C21686">
      <w:start w:val="1"/>
      <w:numFmt w:val="decimal"/>
      <w:lvlText w:val="%1."/>
      <w:lvlJc w:val="left"/>
      <w:pPr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462A73C1"/>
    <w:multiLevelType w:val="hybridMultilevel"/>
    <w:tmpl w:val="8982CE9E"/>
    <w:lvl w:ilvl="0" w:tplc="C05AE9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549942ED"/>
    <w:multiLevelType w:val="hybridMultilevel"/>
    <w:tmpl w:val="82C2D314"/>
    <w:lvl w:ilvl="0" w:tplc="0D7CA64E">
      <w:start w:val="2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 w15:restartNumberingAfterBreak="0">
    <w:nsid w:val="6CEB33CB"/>
    <w:multiLevelType w:val="hybridMultilevel"/>
    <w:tmpl w:val="DC4E5CEE"/>
    <w:lvl w:ilvl="0" w:tplc="80C0B854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3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67"/>
    <w:rsid w:val="00000544"/>
    <w:rsid w:val="0000198B"/>
    <w:rsid w:val="00001FE6"/>
    <w:rsid w:val="0000364A"/>
    <w:rsid w:val="00003671"/>
    <w:rsid w:val="00004501"/>
    <w:rsid w:val="00004613"/>
    <w:rsid w:val="00005250"/>
    <w:rsid w:val="000059DD"/>
    <w:rsid w:val="00005E24"/>
    <w:rsid w:val="00007393"/>
    <w:rsid w:val="000073D0"/>
    <w:rsid w:val="00007DD2"/>
    <w:rsid w:val="00010F0F"/>
    <w:rsid w:val="00011957"/>
    <w:rsid w:val="00011AFD"/>
    <w:rsid w:val="00012237"/>
    <w:rsid w:val="00012EC5"/>
    <w:rsid w:val="0001379E"/>
    <w:rsid w:val="00014381"/>
    <w:rsid w:val="00014847"/>
    <w:rsid w:val="00014DFB"/>
    <w:rsid w:val="000152D9"/>
    <w:rsid w:val="000165FC"/>
    <w:rsid w:val="000169A2"/>
    <w:rsid w:val="00016A43"/>
    <w:rsid w:val="00020380"/>
    <w:rsid w:val="00020C78"/>
    <w:rsid w:val="00020E48"/>
    <w:rsid w:val="00021100"/>
    <w:rsid w:val="00021408"/>
    <w:rsid w:val="00021476"/>
    <w:rsid w:val="0002238F"/>
    <w:rsid w:val="000232EC"/>
    <w:rsid w:val="00024E4B"/>
    <w:rsid w:val="0002511B"/>
    <w:rsid w:val="0002554F"/>
    <w:rsid w:val="00025718"/>
    <w:rsid w:val="0002647D"/>
    <w:rsid w:val="000278B7"/>
    <w:rsid w:val="00027A0E"/>
    <w:rsid w:val="00030BAC"/>
    <w:rsid w:val="00030CA7"/>
    <w:rsid w:val="00032001"/>
    <w:rsid w:val="00032267"/>
    <w:rsid w:val="00032CB8"/>
    <w:rsid w:val="00032FAE"/>
    <w:rsid w:val="000331CE"/>
    <w:rsid w:val="00033585"/>
    <w:rsid w:val="00033AAF"/>
    <w:rsid w:val="00034B47"/>
    <w:rsid w:val="000351DA"/>
    <w:rsid w:val="0003574E"/>
    <w:rsid w:val="0003643B"/>
    <w:rsid w:val="00036DAC"/>
    <w:rsid w:val="000376F7"/>
    <w:rsid w:val="0003774D"/>
    <w:rsid w:val="00037838"/>
    <w:rsid w:val="0004045A"/>
    <w:rsid w:val="000404BE"/>
    <w:rsid w:val="000408FE"/>
    <w:rsid w:val="00040DF4"/>
    <w:rsid w:val="00041973"/>
    <w:rsid w:val="00041CF7"/>
    <w:rsid w:val="000437D2"/>
    <w:rsid w:val="000455C0"/>
    <w:rsid w:val="0004575F"/>
    <w:rsid w:val="000460A6"/>
    <w:rsid w:val="000461FD"/>
    <w:rsid w:val="00046696"/>
    <w:rsid w:val="0004715E"/>
    <w:rsid w:val="00047BA9"/>
    <w:rsid w:val="000504E1"/>
    <w:rsid w:val="0005073E"/>
    <w:rsid w:val="00051E47"/>
    <w:rsid w:val="00052021"/>
    <w:rsid w:val="0005277E"/>
    <w:rsid w:val="00052A11"/>
    <w:rsid w:val="00053346"/>
    <w:rsid w:val="00053861"/>
    <w:rsid w:val="00053FE7"/>
    <w:rsid w:val="00054522"/>
    <w:rsid w:val="000551A6"/>
    <w:rsid w:val="000567F4"/>
    <w:rsid w:val="00060013"/>
    <w:rsid w:val="00060664"/>
    <w:rsid w:val="0006106F"/>
    <w:rsid w:val="000617E6"/>
    <w:rsid w:val="00062924"/>
    <w:rsid w:val="0006293C"/>
    <w:rsid w:val="000629C4"/>
    <w:rsid w:val="00063D19"/>
    <w:rsid w:val="0006567A"/>
    <w:rsid w:val="00065928"/>
    <w:rsid w:val="00065B80"/>
    <w:rsid w:val="00067F90"/>
    <w:rsid w:val="00071E01"/>
    <w:rsid w:val="000722E4"/>
    <w:rsid w:val="00074DC8"/>
    <w:rsid w:val="000759F5"/>
    <w:rsid w:val="000767AD"/>
    <w:rsid w:val="00076988"/>
    <w:rsid w:val="00076ED1"/>
    <w:rsid w:val="00080050"/>
    <w:rsid w:val="00081204"/>
    <w:rsid w:val="0008218E"/>
    <w:rsid w:val="00083C9E"/>
    <w:rsid w:val="00083D86"/>
    <w:rsid w:val="000840E2"/>
    <w:rsid w:val="00084167"/>
    <w:rsid w:val="0008445E"/>
    <w:rsid w:val="00084987"/>
    <w:rsid w:val="00085561"/>
    <w:rsid w:val="00086B34"/>
    <w:rsid w:val="00087100"/>
    <w:rsid w:val="000907E2"/>
    <w:rsid w:val="00091F10"/>
    <w:rsid w:val="0009207D"/>
    <w:rsid w:val="00092E81"/>
    <w:rsid w:val="00093655"/>
    <w:rsid w:val="00094A3F"/>
    <w:rsid w:val="00095060"/>
    <w:rsid w:val="00095DF8"/>
    <w:rsid w:val="00096A90"/>
    <w:rsid w:val="000971F8"/>
    <w:rsid w:val="00097780"/>
    <w:rsid w:val="00097974"/>
    <w:rsid w:val="00097EDB"/>
    <w:rsid w:val="000A047B"/>
    <w:rsid w:val="000A091A"/>
    <w:rsid w:val="000A096C"/>
    <w:rsid w:val="000A1357"/>
    <w:rsid w:val="000A14A5"/>
    <w:rsid w:val="000A355B"/>
    <w:rsid w:val="000A49C9"/>
    <w:rsid w:val="000A556D"/>
    <w:rsid w:val="000A5DC6"/>
    <w:rsid w:val="000A6AE9"/>
    <w:rsid w:val="000A7E10"/>
    <w:rsid w:val="000B006B"/>
    <w:rsid w:val="000B00C1"/>
    <w:rsid w:val="000B0B53"/>
    <w:rsid w:val="000B0D64"/>
    <w:rsid w:val="000B161D"/>
    <w:rsid w:val="000B1E12"/>
    <w:rsid w:val="000B2150"/>
    <w:rsid w:val="000B24A4"/>
    <w:rsid w:val="000B262E"/>
    <w:rsid w:val="000B3767"/>
    <w:rsid w:val="000B566B"/>
    <w:rsid w:val="000B7BA1"/>
    <w:rsid w:val="000B7D59"/>
    <w:rsid w:val="000B7F9A"/>
    <w:rsid w:val="000C01F5"/>
    <w:rsid w:val="000C261D"/>
    <w:rsid w:val="000C3D56"/>
    <w:rsid w:val="000C3DB1"/>
    <w:rsid w:val="000C4994"/>
    <w:rsid w:val="000C4E21"/>
    <w:rsid w:val="000C62B0"/>
    <w:rsid w:val="000C658F"/>
    <w:rsid w:val="000C65C8"/>
    <w:rsid w:val="000C6C31"/>
    <w:rsid w:val="000C6C6A"/>
    <w:rsid w:val="000C6D10"/>
    <w:rsid w:val="000C7393"/>
    <w:rsid w:val="000C75DA"/>
    <w:rsid w:val="000C7877"/>
    <w:rsid w:val="000D07D3"/>
    <w:rsid w:val="000D0D1A"/>
    <w:rsid w:val="000D170B"/>
    <w:rsid w:val="000D1DB8"/>
    <w:rsid w:val="000D232C"/>
    <w:rsid w:val="000D57D8"/>
    <w:rsid w:val="000D6287"/>
    <w:rsid w:val="000D685A"/>
    <w:rsid w:val="000D770F"/>
    <w:rsid w:val="000D7B47"/>
    <w:rsid w:val="000E01B3"/>
    <w:rsid w:val="000E12F6"/>
    <w:rsid w:val="000E1B2F"/>
    <w:rsid w:val="000E20A5"/>
    <w:rsid w:val="000E2384"/>
    <w:rsid w:val="000E23B3"/>
    <w:rsid w:val="000E3FA4"/>
    <w:rsid w:val="000E4046"/>
    <w:rsid w:val="000E417A"/>
    <w:rsid w:val="000E43D7"/>
    <w:rsid w:val="000E7FF0"/>
    <w:rsid w:val="000F3585"/>
    <w:rsid w:val="000F38C8"/>
    <w:rsid w:val="000F3DF4"/>
    <w:rsid w:val="000F3F72"/>
    <w:rsid w:val="000F4597"/>
    <w:rsid w:val="000F45E1"/>
    <w:rsid w:val="000F63C8"/>
    <w:rsid w:val="000F6641"/>
    <w:rsid w:val="0010013C"/>
    <w:rsid w:val="00100AE2"/>
    <w:rsid w:val="00100D23"/>
    <w:rsid w:val="00101A39"/>
    <w:rsid w:val="00102172"/>
    <w:rsid w:val="001021C7"/>
    <w:rsid w:val="00102388"/>
    <w:rsid w:val="00102AE8"/>
    <w:rsid w:val="00102B56"/>
    <w:rsid w:val="00103ECF"/>
    <w:rsid w:val="001041A8"/>
    <w:rsid w:val="00104359"/>
    <w:rsid w:val="00104CCF"/>
    <w:rsid w:val="0010553C"/>
    <w:rsid w:val="00106E2D"/>
    <w:rsid w:val="00106FF7"/>
    <w:rsid w:val="0010773D"/>
    <w:rsid w:val="0010788A"/>
    <w:rsid w:val="00110121"/>
    <w:rsid w:val="00110783"/>
    <w:rsid w:val="0011098D"/>
    <w:rsid w:val="00110CD2"/>
    <w:rsid w:val="0011166C"/>
    <w:rsid w:val="00111BE8"/>
    <w:rsid w:val="00111E53"/>
    <w:rsid w:val="00112801"/>
    <w:rsid w:val="00112804"/>
    <w:rsid w:val="0011282E"/>
    <w:rsid w:val="00114481"/>
    <w:rsid w:val="001144BE"/>
    <w:rsid w:val="001146DB"/>
    <w:rsid w:val="00115667"/>
    <w:rsid w:val="00115826"/>
    <w:rsid w:val="00115E38"/>
    <w:rsid w:val="00116847"/>
    <w:rsid w:val="0012050F"/>
    <w:rsid w:val="001206AF"/>
    <w:rsid w:val="00120E34"/>
    <w:rsid w:val="00122095"/>
    <w:rsid w:val="00122894"/>
    <w:rsid w:val="00123724"/>
    <w:rsid w:val="00123909"/>
    <w:rsid w:val="00123DD7"/>
    <w:rsid w:val="001241D3"/>
    <w:rsid w:val="001265F3"/>
    <w:rsid w:val="00126997"/>
    <w:rsid w:val="00126D60"/>
    <w:rsid w:val="00127D5E"/>
    <w:rsid w:val="00130768"/>
    <w:rsid w:val="001309AB"/>
    <w:rsid w:val="00130BDE"/>
    <w:rsid w:val="00130DD9"/>
    <w:rsid w:val="001310AA"/>
    <w:rsid w:val="00131158"/>
    <w:rsid w:val="0013173D"/>
    <w:rsid w:val="001317C7"/>
    <w:rsid w:val="00131FAD"/>
    <w:rsid w:val="00133CE1"/>
    <w:rsid w:val="001351D1"/>
    <w:rsid w:val="00136EA2"/>
    <w:rsid w:val="001371F8"/>
    <w:rsid w:val="00137A07"/>
    <w:rsid w:val="00141517"/>
    <w:rsid w:val="00141BDB"/>
    <w:rsid w:val="00141C22"/>
    <w:rsid w:val="00142979"/>
    <w:rsid w:val="00144681"/>
    <w:rsid w:val="00144D68"/>
    <w:rsid w:val="001453D6"/>
    <w:rsid w:val="00146763"/>
    <w:rsid w:val="00146A08"/>
    <w:rsid w:val="00146FBE"/>
    <w:rsid w:val="00147682"/>
    <w:rsid w:val="001479D4"/>
    <w:rsid w:val="00147D21"/>
    <w:rsid w:val="0015000B"/>
    <w:rsid w:val="001502F0"/>
    <w:rsid w:val="00150B38"/>
    <w:rsid w:val="0015126D"/>
    <w:rsid w:val="0015332C"/>
    <w:rsid w:val="001533B2"/>
    <w:rsid w:val="00154C4C"/>
    <w:rsid w:val="00154C87"/>
    <w:rsid w:val="00155FA1"/>
    <w:rsid w:val="001561A6"/>
    <w:rsid w:val="00157A4C"/>
    <w:rsid w:val="00160368"/>
    <w:rsid w:val="001610D1"/>
    <w:rsid w:val="00162E04"/>
    <w:rsid w:val="00163337"/>
    <w:rsid w:val="00163356"/>
    <w:rsid w:val="0016350B"/>
    <w:rsid w:val="001635E2"/>
    <w:rsid w:val="00163E53"/>
    <w:rsid w:val="00164359"/>
    <w:rsid w:val="0016474B"/>
    <w:rsid w:val="001647BE"/>
    <w:rsid w:val="001648AC"/>
    <w:rsid w:val="001655F7"/>
    <w:rsid w:val="00165898"/>
    <w:rsid w:val="00165ED2"/>
    <w:rsid w:val="00167358"/>
    <w:rsid w:val="00167708"/>
    <w:rsid w:val="00167C3D"/>
    <w:rsid w:val="00167FED"/>
    <w:rsid w:val="00170140"/>
    <w:rsid w:val="0017158C"/>
    <w:rsid w:val="00171C1D"/>
    <w:rsid w:val="00171FC0"/>
    <w:rsid w:val="001722D9"/>
    <w:rsid w:val="00172F51"/>
    <w:rsid w:val="0017335D"/>
    <w:rsid w:val="0017405A"/>
    <w:rsid w:val="00174AAB"/>
    <w:rsid w:val="00175D13"/>
    <w:rsid w:val="00176383"/>
    <w:rsid w:val="00180324"/>
    <w:rsid w:val="0018038A"/>
    <w:rsid w:val="001817AD"/>
    <w:rsid w:val="00181A13"/>
    <w:rsid w:val="001828C6"/>
    <w:rsid w:val="00182E6A"/>
    <w:rsid w:val="00183FFC"/>
    <w:rsid w:val="001842BF"/>
    <w:rsid w:val="00184BE9"/>
    <w:rsid w:val="001871DA"/>
    <w:rsid w:val="00187A9B"/>
    <w:rsid w:val="00187DF3"/>
    <w:rsid w:val="001904E9"/>
    <w:rsid w:val="0019115F"/>
    <w:rsid w:val="001911B5"/>
    <w:rsid w:val="00191357"/>
    <w:rsid w:val="00191508"/>
    <w:rsid w:val="00192861"/>
    <w:rsid w:val="0019299D"/>
    <w:rsid w:val="001931FB"/>
    <w:rsid w:val="00195C7F"/>
    <w:rsid w:val="00196A35"/>
    <w:rsid w:val="00196B97"/>
    <w:rsid w:val="0019767B"/>
    <w:rsid w:val="001A0544"/>
    <w:rsid w:val="001A13A0"/>
    <w:rsid w:val="001A2D47"/>
    <w:rsid w:val="001A338D"/>
    <w:rsid w:val="001A3ACC"/>
    <w:rsid w:val="001A466C"/>
    <w:rsid w:val="001A4686"/>
    <w:rsid w:val="001A4D92"/>
    <w:rsid w:val="001A671B"/>
    <w:rsid w:val="001A68B2"/>
    <w:rsid w:val="001A6E89"/>
    <w:rsid w:val="001A7251"/>
    <w:rsid w:val="001B0117"/>
    <w:rsid w:val="001B1394"/>
    <w:rsid w:val="001B1854"/>
    <w:rsid w:val="001B1897"/>
    <w:rsid w:val="001B1D6C"/>
    <w:rsid w:val="001B30E7"/>
    <w:rsid w:val="001B4C38"/>
    <w:rsid w:val="001B57FB"/>
    <w:rsid w:val="001B62C4"/>
    <w:rsid w:val="001B696D"/>
    <w:rsid w:val="001B758B"/>
    <w:rsid w:val="001B7AAD"/>
    <w:rsid w:val="001B7AC7"/>
    <w:rsid w:val="001C012F"/>
    <w:rsid w:val="001C0A4F"/>
    <w:rsid w:val="001C1FC5"/>
    <w:rsid w:val="001C20E6"/>
    <w:rsid w:val="001C21EF"/>
    <w:rsid w:val="001C26DA"/>
    <w:rsid w:val="001C2FC6"/>
    <w:rsid w:val="001C3E30"/>
    <w:rsid w:val="001C453D"/>
    <w:rsid w:val="001C45C7"/>
    <w:rsid w:val="001C4DC7"/>
    <w:rsid w:val="001C538B"/>
    <w:rsid w:val="001C574A"/>
    <w:rsid w:val="001C5852"/>
    <w:rsid w:val="001C5ABC"/>
    <w:rsid w:val="001C5D3D"/>
    <w:rsid w:val="001C68A7"/>
    <w:rsid w:val="001C6E0A"/>
    <w:rsid w:val="001C737F"/>
    <w:rsid w:val="001C77EE"/>
    <w:rsid w:val="001C7F09"/>
    <w:rsid w:val="001D05EB"/>
    <w:rsid w:val="001D0C64"/>
    <w:rsid w:val="001D20E6"/>
    <w:rsid w:val="001D2716"/>
    <w:rsid w:val="001D2DCC"/>
    <w:rsid w:val="001D2E1A"/>
    <w:rsid w:val="001D33FA"/>
    <w:rsid w:val="001D425E"/>
    <w:rsid w:val="001D42E2"/>
    <w:rsid w:val="001D4E42"/>
    <w:rsid w:val="001D5F18"/>
    <w:rsid w:val="001D615A"/>
    <w:rsid w:val="001D6615"/>
    <w:rsid w:val="001D6F7E"/>
    <w:rsid w:val="001D6FA2"/>
    <w:rsid w:val="001D6FD2"/>
    <w:rsid w:val="001D7A43"/>
    <w:rsid w:val="001E00B6"/>
    <w:rsid w:val="001E0637"/>
    <w:rsid w:val="001E0A32"/>
    <w:rsid w:val="001E139E"/>
    <w:rsid w:val="001E28E3"/>
    <w:rsid w:val="001E2B34"/>
    <w:rsid w:val="001E3A91"/>
    <w:rsid w:val="001E4375"/>
    <w:rsid w:val="001E49BD"/>
    <w:rsid w:val="001E4A4A"/>
    <w:rsid w:val="001E554A"/>
    <w:rsid w:val="001E56A8"/>
    <w:rsid w:val="001E70C4"/>
    <w:rsid w:val="001E7BF8"/>
    <w:rsid w:val="001F0807"/>
    <w:rsid w:val="001F13C1"/>
    <w:rsid w:val="001F1808"/>
    <w:rsid w:val="001F1C74"/>
    <w:rsid w:val="001F1CA0"/>
    <w:rsid w:val="001F2890"/>
    <w:rsid w:val="001F648E"/>
    <w:rsid w:val="001F6A44"/>
    <w:rsid w:val="00200016"/>
    <w:rsid w:val="00201AB4"/>
    <w:rsid w:val="00202838"/>
    <w:rsid w:val="0020317C"/>
    <w:rsid w:val="0020364C"/>
    <w:rsid w:val="00203992"/>
    <w:rsid w:val="002040DD"/>
    <w:rsid w:val="0020564E"/>
    <w:rsid w:val="00205D86"/>
    <w:rsid w:val="0020696B"/>
    <w:rsid w:val="00206CB5"/>
    <w:rsid w:val="00206FEB"/>
    <w:rsid w:val="00207E70"/>
    <w:rsid w:val="00210548"/>
    <w:rsid w:val="00210758"/>
    <w:rsid w:val="00211353"/>
    <w:rsid w:val="0021429D"/>
    <w:rsid w:val="00214CA8"/>
    <w:rsid w:val="002163BD"/>
    <w:rsid w:val="002164F7"/>
    <w:rsid w:val="00216D70"/>
    <w:rsid w:val="0021730F"/>
    <w:rsid w:val="00217401"/>
    <w:rsid w:val="0021792A"/>
    <w:rsid w:val="00217DC1"/>
    <w:rsid w:val="002207A1"/>
    <w:rsid w:val="00220DE7"/>
    <w:rsid w:val="002213D0"/>
    <w:rsid w:val="00221754"/>
    <w:rsid w:val="00221C06"/>
    <w:rsid w:val="002221FB"/>
    <w:rsid w:val="00222558"/>
    <w:rsid w:val="0022347E"/>
    <w:rsid w:val="00223D73"/>
    <w:rsid w:val="002248B0"/>
    <w:rsid w:val="0022491E"/>
    <w:rsid w:val="002259B7"/>
    <w:rsid w:val="00225CAF"/>
    <w:rsid w:val="002262C5"/>
    <w:rsid w:val="00226A8E"/>
    <w:rsid w:val="00226FA2"/>
    <w:rsid w:val="002271B8"/>
    <w:rsid w:val="002279C2"/>
    <w:rsid w:val="00230A00"/>
    <w:rsid w:val="00231F22"/>
    <w:rsid w:val="0023220C"/>
    <w:rsid w:val="002327EA"/>
    <w:rsid w:val="002329BE"/>
    <w:rsid w:val="00233597"/>
    <w:rsid w:val="002338D3"/>
    <w:rsid w:val="00233E43"/>
    <w:rsid w:val="00235F85"/>
    <w:rsid w:val="0024243E"/>
    <w:rsid w:val="002436E1"/>
    <w:rsid w:val="002448CB"/>
    <w:rsid w:val="0024588E"/>
    <w:rsid w:val="0024633B"/>
    <w:rsid w:val="00246FD5"/>
    <w:rsid w:val="00250735"/>
    <w:rsid w:val="00252C2A"/>
    <w:rsid w:val="00253B19"/>
    <w:rsid w:val="00253DE1"/>
    <w:rsid w:val="00254716"/>
    <w:rsid w:val="00254F58"/>
    <w:rsid w:val="0025568B"/>
    <w:rsid w:val="002563BE"/>
    <w:rsid w:val="00257471"/>
    <w:rsid w:val="002574C0"/>
    <w:rsid w:val="00257506"/>
    <w:rsid w:val="00257DDA"/>
    <w:rsid w:val="00257F1C"/>
    <w:rsid w:val="002616E8"/>
    <w:rsid w:val="00261C0F"/>
    <w:rsid w:val="00262768"/>
    <w:rsid w:val="00262C67"/>
    <w:rsid w:val="002635F0"/>
    <w:rsid w:val="002637BB"/>
    <w:rsid w:val="00264C56"/>
    <w:rsid w:val="00267A0F"/>
    <w:rsid w:val="00267F69"/>
    <w:rsid w:val="00270046"/>
    <w:rsid w:val="002703F0"/>
    <w:rsid w:val="0027049C"/>
    <w:rsid w:val="002706AB"/>
    <w:rsid w:val="00271172"/>
    <w:rsid w:val="002717AD"/>
    <w:rsid w:val="002726E7"/>
    <w:rsid w:val="002732B5"/>
    <w:rsid w:val="00273A35"/>
    <w:rsid w:val="00273EFB"/>
    <w:rsid w:val="00276015"/>
    <w:rsid w:val="002760B6"/>
    <w:rsid w:val="0027691C"/>
    <w:rsid w:val="00277108"/>
    <w:rsid w:val="00280701"/>
    <w:rsid w:val="00280886"/>
    <w:rsid w:val="00280CDD"/>
    <w:rsid w:val="0028110E"/>
    <w:rsid w:val="00281413"/>
    <w:rsid w:val="00281D8F"/>
    <w:rsid w:val="00281E05"/>
    <w:rsid w:val="002825B8"/>
    <w:rsid w:val="002838E3"/>
    <w:rsid w:val="00283D0E"/>
    <w:rsid w:val="00284CDE"/>
    <w:rsid w:val="0028641B"/>
    <w:rsid w:val="002864C0"/>
    <w:rsid w:val="00286685"/>
    <w:rsid w:val="002866D7"/>
    <w:rsid w:val="0028675E"/>
    <w:rsid w:val="002867A6"/>
    <w:rsid w:val="00286839"/>
    <w:rsid w:val="00287014"/>
    <w:rsid w:val="00287BBA"/>
    <w:rsid w:val="00287D5A"/>
    <w:rsid w:val="00287E8C"/>
    <w:rsid w:val="00287FCA"/>
    <w:rsid w:val="00291008"/>
    <w:rsid w:val="0029102F"/>
    <w:rsid w:val="00291052"/>
    <w:rsid w:val="0029109A"/>
    <w:rsid w:val="002910AD"/>
    <w:rsid w:val="00293D67"/>
    <w:rsid w:val="0029638E"/>
    <w:rsid w:val="00296569"/>
    <w:rsid w:val="00296749"/>
    <w:rsid w:val="002969E0"/>
    <w:rsid w:val="00297095"/>
    <w:rsid w:val="00297DC2"/>
    <w:rsid w:val="002A2729"/>
    <w:rsid w:val="002A2ED3"/>
    <w:rsid w:val="002A3474"/>
    <w:rsid w:val="002A3895"/>
    <w:rsid w:val="002A60F2"/>
    <w:rsid w:val="002A62C6"/>
    <w:rsid w:val="002A68E5"/>
    <w:rsid w:val="002A6E4C"/>
    <w:rsid w:val="002A775E"/>
    <w:rsid w:val="002A7FF0"/>
    <w:rsid w:val="002B018E"/>
    <w:rsid w:val="002B0B3D"/>
    <w:rsid w:val="002B1219"/>
    <w:rsid w:val="002B32F6"/>
    <w:rsid w:val="002B40CA"/>
    <w:rsid w:val="002B4676"/>
    <w:rsid w:val="002B492A"/>
    <w:rsid w:val="002B4D8D"/>
    <w:rsid w:val="002B53D0"/>
    <w:rsid w:val="002B57AF"/>
    <w:rsid w:val="002B5CC3"/>
    <w:rsid w:val="002B5CDE"/>
    <w:rsid w:val="002B5FB2"/>
    <w:rsid w:val="002B6268"/>
    <w:rsid w:val="002B65BD"/>
    <w:rsid w:val="002B6DFD"/>
    <w:rsid w:val="002B6F26"/>
    <w:rsid w:val="002C1396"/>
    <w:rsid w:val="002C1A03"/>
    <w:rsid w:val="002C1BF7"/>
    <w:rsid w:val="002C268E"/>
    <w:rsid w:val="002C26F3"/>
    <w:rsid w:val="002C2878"/>
    <w:rsid w:val="002C33C9"/>
    <w:rsid w:val="002C3EB9"/>
    <w:rsid w:val="002C44AC"/>
    <w:rsid w:val="002C4C9B"/>
    <w:rsid w:val="002C5BBC"/>
    <w:rsid w:val="002C5EC6"/>
    <w:rsid w:val="002C72E6"/>
    <w:rsid w:val="002C755C"/>
    <w:rsid w:val="002D01D1"/>
    <w:rsid w:val="002D0E6E"/>
    <w:rsid w:val="002D1C2C"/>
    <w:rsid w:val="002D2057"/>
    <w:rsid w:val="002D35FD"/>
    <w:rsid w:val="002D383D"/>
    <w:rsid w:val="002D45F7"/>
    <w:rsid w:val="002D47B4"/>
    <w:rsid w:val="002D47B8"/>
    <w:rsid w:val="002D63DA"/>
    <w:rsid w:val="002D6D42"/>
    <w:rsid w:val="002D7445"/>
    <w:rsid w:val="002D7C14"/>
    <w:rsid w:val="002E0FC4"/>
    <w:rsid w:val="002E14D3"/>
    <w:rsid w:val="002E1E78"/>
    <w:rsid w:val="002E2021"/>
    <w:rsid w:val="002E2059"/>
    <w:rsid w:val="002E37C5"/>
    <w:rsid w:val="002E3D80"/>
    <w:rsid w:val="002E4A7E"/>
    <w:rsid w:val="002E55D6"/>
    <w:rsid w:val="002E5B3F"/>
    <w:rsid w:val="002E61DF"/>
    <w:rsid w:val="002E6806"/>
    <w:rsid w:val="002E6EDA"/>
    <w:rsid w:val="002F037C"/>
    <w:rsid w:val="002F043F"/>
    <w:rsid w:val="002F054B"/>
    <w:rsid w:val="002F0BAA"/>
    <w:rsid w:val="002F17D6"/>
    <w:rsid w:val="002F1A74"/>
    <w:rsid w:val="002F1AFA"/>
    <w:rsid w:val="002F26AD"/>
    <w:rsid w:val="002F2EB6"/>
    <w:rsid w:val="002F34E6"/>
    <w:rsid w:val="002F3731"/>
    <w:rsid w:val="002F38B4"/>
    <w:rsid w:val="002F50A0"/>
    <w:rsid w:val="002F598F"/>
    <w:rsid w:val="002F5DD9"/>
    <w:rsid w:val="002F5F5A"/>
    <w:rsid w:val="002F68A1"/>
    <w:rsid w:val="002F6F63"/>
    <w:rsid w:val="002F7627"/>
    <w:rsid w:val="002F7F42"/>
    <w:rsid w:val="00300275"/>
    <w:rsid w:val="003006A8"/>
    <w:rsid w:val="00300B65"/>
    <w:rsid w:val="00300F00"/>
    <w:rsid w:val="00301A15"/>
    <w:rsid w:val="00301CB6"/>
    <w:rsid w:val="003032DB"/>
    <w:rsid w:val="00303B2A"/>
    <w:rsid w:val="00303E26"/>
    <w:rsid w:val="00304D85"/>
    <w:rsid w:val="00304FF8"/>
    <w:rsid w:val="0030528A"/>
    <w:rsid w:val="003052D7"/>
    <w:rsid w:val="0030545C"/>
    <w:rsid w:val="0030672D"/>
    <w:rsid w:val="00306DA2"/>
    <w:rsid w:val="0030783B"/>
    <w:rsid w:val="00307986"/>
    <w:rsid w:val="003100EE"/>
    <w:rsid w:val="0031024C"/>
    <w:rsid w:val="00310F61"/>
    <w:rsid w:val="00311DF6"/>
    <w:rsid w:val="003125D7"/>
    <w:rsid w:val="00313D19"/>
    <w:rsid w:val="00314349"/>
    <w:rsid w:val="0031475B"/>
    <w:rsid w:val="00314929"/>
    <w:rsid w:val="003157AE"/>
    <w:rsid w:val="0031685A"/>
    <w:rsid w:val="003169F2"/>
    <w:rsid w:val="003175A8"/>
    <w:rsid w:val="003232AB"/>
    <w:rsid w:val="003233CD"/>
    <w:rsid w:val="00323E7A"/>
    <w:rsid w:val="003240A3"/>
    <w:rsid w:val="003249CE"/>
    <w:rsid w:val="00325050"/>
    <w:rsid w:val="0032583A"/>
    <w:rsid w:val="00325A2D"/>
    <w:rsid w:val="0032650E"/>
    <w:rsid w:val="00326D57"/>
    <w:rsid w:val="00326EA2"/>
    <w:rsid w:val="00330AA5"/>
    <w:rsid w:val="00330C10"/>
    <w:rsid w:val="00331B70"/>
    <w:rsid w:val="00334A01"/>
    <w:rsid w:val="00334A31"/>
    <w:rsid w:val="00335443"/>
    <w:rsid w:val="00335677"/>
    <w:rsid w:val="00335E99"/>
    <w:rsid w:val="00335EAC"/>
    <w:rsid w:val="00336144"/>
    <w:rsid w:val="00336CB8"/>
    <w:rsid w:val="003374F7"/>
    <w:rsid w:val="00337A95"/>
    <w:rsid w:val="00337F61"/>
    <w:rsid w:val="00340618"/>
    <w:rsid w:val="003407F6"/>
    <w:rsid w:val="00340B3B"/>
    <w:rsid w:val="00343151"/>
    <w:rsid w:val="00344290"/>
    <w:rsid w:val="0034517B"/>
    <w:rsid w:val="00345344"/>
    <w:rsid w:val="003453A8"/>
    <w:rsid w:val="00345A09"/>
    <w:rsid w:val="00347624"/>
    <w:rsid w:val="00347833"/>
    <w:rsid w:val="00347E69"/>
    <w:rsid w:val="0035125B"/>
    <w:rsid w:val="00351367"/>
    <w:rsid w:val="003534A3"/>
    <w:rsid w:val="003541AB"/>
    <w:rsid w:val="00354853"/>
    <w:rsid w:val="00354A04"/>
    <w:rsid w:val="00355199"/>
    <w:rsid w:val="00356206"/>
    <w:rsid w:val="00356319"/>
    <w:rsid w:val="00356CB4"/>
    <w:rsid w:val="00357CB8"/>
    <w:rsid w:val="00360FB3"/>
    <w:rsid w:val="00361338"/>
    <w:rsid w:val="00361FEE"/>
    <w:rsid w:val="0036296D"/>
    <w:rsid w:val="00362AF4"/>
    <w:rsid w:val="0036396E"/>
    <w:rsid w:val="003649EB"/>
    <w:rsid w:val="00365489"/>
    <w:rsid w:val="003664B1"/>
    <w:rsid w:val="003679B9"/>
    <w:rsid w:val="00367C2A"/>
    <w:rsid w:val="0037061D"/>
    <w:rsid w:val="0037083C"/>
    <w:rsid w:val="0037157A"/>
    <w:rsid w:val="003719EE"/>
    <w:rsid w:val="00372B0E"/>
    <w:rsid w:val="00372FEA"/>
    <w:rsid w:val="00373187"/>
    <w:rsid w:val="00373DAE"/>
    <w:rsid w:val="0037469E"/>
    <w:rsid w:val="00374C40"/>
    <w:rsid w:val="003751C2"/>
    <w:rsid w:val="00375630"/>
    <w:rsid w:val="0037754B"/>
    <w:rsid w:val="003776AE"/>
    <w:rsid w:val="0038074F"/>
    <w:rsid w:val="00380D3F"/>
    <w:rsid w:val="00380EDF"/>
    <w:rsid w:val="00381815"/>
    <w:rsid w:val="0038222A"/>
    <w:rsid w:val="003827DB"/>
    <w:rsid w:val="00383184"/>
    <w:rsid w:val="0038395A"/>
    <w:rsid w:val="0038402A"/>
    <w:rsid w:val="0038404A"/>
    <w:rsid w:val="00384386"/>
    <w:rsid w:val="003850A5"/>
    <w:rsid w:val="0038615F"/>
    <w:rsid w:val="003861C5"/>
    <w:rsid w:val="003862A8"/>
    <w:rsid w:val="00386BC2"/>
    <w:rsid w:val="00387258"/>
    <w:rsid w:val="003872C5"/>
    <w:rsid w:val="00387642"/>
    <w:rsid w:val="003877A9"/>
    <w:rsid w:val="00387806"/>
    <w:rsid w:val="003878C7"/>
    <w:rsid w:val="00387D12"/>
    <w:rsid w:val="003900B0"/>
    <w:rsid w:val="00390B4D"/>
    <w:rsid w:val="003923CE"/>
    <w:rsid w:val="0039319A"/>
    <w:rsid w:val="0039371D"/>
    <w:rsid w:val="003942EB"/>
    <w:rsid w:val="00394E71"/>
    <w:rsid w:val="003953D0"/>
    <w:rsid w:val="00395875"/>
    <w:rsid w:val="00396ED5"/>
    <w:rsid w:val="003976E8"/>
    <w:rsid w:val="00397FA4"/>
    <w:rsid w:val="003A05FE"/>
    <w:rsid w:val="003A0D70"/>
    <w:rsid w:val="003A2447"/>
    <w:rsid w:val="003A3328"/>
    <w:rsid w:val="003A5303"/>
    <w:rsid w:val="003A5A32"/>
    <w:rsid w:val="003A6589"/>
    <w:rsid w:val="003A7A04"/>
    <w:rsid w:val="003B018A"/>
    <w:rsid w:val="003B08E9"/>
    <w:rsid w:val="003B3756"/>
    <w:rsid w:val="003B3BC3"/>
    <w:rsid w:val="003B3CC5"/>
    <w:rsid w:val="003B3E46"/>
    <w:rsid w:val="003B6309"/>
    <w:rsid w:val="003B7A1D"/>
    <w:rsid w:val="003C011A"/>
    <w:rsid w:val="003C1349"/>
    <w:rsid w:val="003C1DFF"/>
    <w:rsid w:val="003C2B93"/>
    <w:rsid w:val="003C2E0F"/>
    <w:rsid w:val="003C32FD"/>
    <w:rsid w:val="003C3993"/>
    <w:rsid w:val="003C40DB"/>
    <w:rsid w:val="003C42AC"/>
    <w:rsid w:val="003C5468"/>
    <w:rsid w:val="003C6533"/>
    <w:rsid w:val="003C65B9"/>
    <w:rsid w:val="003C6FAD"/>
    <w:rsid w:val="003C7354"/>
    <w:rsid w:val="003C79ED"/>
    <w:rsid w:val="003C7DE7"/>
    <w:rsid w:val="003D0282"/>
    <w:rsid w:val="003D0617"/>
    <w:rsid w:val="003D0EC5"/>
    <w:rsid w:val="003D10D0"/>
    <w:rsid w:val="003D1C13"/>
    <w:rsid w:val="003D1D88"/>
    <w:rsid w:val="003D20B5"/>
    <w:rsid w:val="003D2877"/>
    <w:rsid w:val="003D2B38"/>
    <w:rsid w:val="003D2C44"/>
    <w:rsid w:val="003D30FF"/>
    <w:rsid w:val="003D3550"/>
    <w:rsid w:val="003D3FC7"/>
    <w:rsid w:val="003D437F"/>
    <w:rsid w:val="003D4B95"/>
    <w:rsid w:val="003D4E30"/>
    <w:rsid w:val="003D5CD9"/>
    <w:rsid w:val="003D5D18"/>
    <w:rsid w:val="003D6203"/>
    <w:rsid w:val="003D7410"/>
    <w:rsid w:val="003D75B4"/>
    <w:rsid w:val="003D7FFB"/>
    <w:rsid w:val="003E0364"/>
    <w:rsid w:val="003E0B97"/>
    <w:rsid w:val="003E0FEE"/>
    <w:rsid w:val="003E108A"/>
    <w:rsid w:val="003E10D8"/>
    <w:rsid w:val="003E1153"/>
    <w:rsid w:val="003E14BA"/>
    <w:rsid w:val="003E18EA"/>
    <w:rsid w:val="003E2B31"/>
    <w:rsid w:val="003E2C14"/>
    <w:rsid w:val="003E2C94"/>
    <w:rsid w:val="003E3C95"/>
    <w:rsid w:val="003E5286"/>
    <w:rsid w:val="003E5D99"/>
    <w:rsid w:val="003E71D4"/>
    <w:rsid w:val="003E73D7"/>
    <w:rsid w:val="003E7C59"/>
    <w:rsid w:val="003E7F97"/>
    <w:rsid w:val="003F00FD"/>
    <w:rsid w:val="003F0104"/>
    <w:rsid w:val="003F0162"/>
    <w:rsid w:val="003F142E"/>
    <w:rsid w:val="003F264C"/>
    <w:rsid w:val="003F45EF"/>
    <w:rsid w:val="003F497B"/>
    <w:rsid w:val="003F4CA3"/>
    <w:rsid w:val="004005F2"/>
    <w:rsid w:val="00400E40"/>
    <w:rsid w:val="00401008"/>
    <w:rsid w:val="004019D0"/>
    <w:rsid w:val="00401BEE"/>
    <w:rsid w:val="00403E30"/>
    <w:rsid w:val="0040427B"/>
    <w:rsid w:val="004046C4"/>
    <w:rsid w:val="00404D9D"/>
    <w:rsid w:val="00405D2C"/>
    <w:rsid w:val="0040600B"/>
    <w:rsid w:val="00406854"/>
    <w:rsid w:val="0040696D"/>
    <w:rsid w:val="00406F64"/>
    <w:rsid w:val="00410B64"/>
    <w:rsid w:val="004110B3"/>
    <w:rsid w:val="004111CB"/>
    <w:rsid w:val="0041132A"/>
    <w:rsid w:val="0041209F"/>
    <w:rsid w:val="004126B1"/>
    <w:rsid w:val="00412A92"/>
    <w:rsid w:val="004140F0"/>
    <w:rsid w:val="00414E70"/>
    <w:rsid w:val="00414F78"/>
    <w:rsid w:val="004158C6"/>
    <w:rsid w:val="004159DF"/>
    <w:rsid w:val="004163DD"/>
    <w:rsid w:val="00416C53"/>
    <w:rsid w:val="00420A5F"/>
    <w:rsid w:val="0042164C"/>
    <w:rsid w:val="004224FA"/>
    <w:rsid w:val="00422B54"/>
    <w:rsid w:val="00422E0A"/>
    <w:rsid w:val="0042388B"/>
    <w:rsid w:val="004243D2"/>
    <w:rsid w:val="0042442E"/>
    <w:rsid w:val="00425347"/>
    <w:rsid w:val="004254C8"/>
    <w:rsid w:val="00425B1B"/>
    <w:rsid w:val="004261EF"/>
    <w:rsid w:val="00426A81"/>
    <w:rsid w:val="00426B1D"/>
    <w:rsid w:val="0042767F"/>
    <w:rsid w:val="004277E9"/>
    <w:rsid w:val="00427D0E"/>
    <w:rsid w:val="00430145"/>
    <w:rsid w:val="00431003"/>
    <w:rsid w:val="004319DF"/>
    <w:rsid w:val="0043206D"/>
    <w:rsid w:val="004340A2"/>
    <w:rsid w:val="004349D7"/>
    <w:rsid w:val="00435B4E"/>
    <w:rsid w:val="00435D16"/>
    <w:rsid w:val="00436306"/>
    <w:rsid w:val="00436371"/>
    <w:rsid w:val="004369EB"/>
    <w:rsid w:val="00436DA6"/>
    <w:rsid w:val="0043789F"/>
    <w:rsid w:val="00437C92"/>
    <w:rsid w:val="004403C2"/>
    <w:rsid w:val="00440B53"/>
    <w:rsid w:val="0044169D"/>
    <w:rsid w:val="00441A0F"/>
    <w:rsid w:val="00441FD5"/>
    <w:rsid w:val="00443206"/>
    <w:rsid w:val="0044408A"/>
    <w:rsid w:val="00444544"/>
    <w:rsid w:val="00444EEA"/>
    <w:rsid w:val="00444FBF"/>
    <w:rsid w:val="0044581A"/>
    <w:rsid w:val="0044593A"/>
    <w:rsid w:val="00447093"/>
    <w:rsid w:val="00447445"/>
    <w:rsid w:val="0044777A"/>
    <w:rsid w:val="0044784F"/>
    <w:rsid w:val="00447D76"/>
    <w:rsid w:val="00447EAD"/>
    <w:rsid w:val="004506C7"/>
    <w:rsid w:val="00450BFC"/>
    <w:rsid w:val="00450EFE"/>
    <w:rsid w:val="0045216D"/>
    <w:rsid w:val="0045263A"/>
    <w:rsid w:val="00452C95"/>
    <w:rsid w:val="00452F82"/>
    <w:rsid w:val="00453443"/>
    <w:rsid w:val="004534B1"/>
    <w:rsid w:val="0045391C"/>
    <w:rsid w:val="00454BFC"/>
    <w:rsid w:val="004554DB"/>
    <w:rsid w:val="00455DBA"/>
    <w:rsid w:val="00457201"/>
    <w:rsid w:val="00457738"/>
    <w:rsid w:val="00457895"/>
    <w:rsid w:val="00457ABF"/>
    <w:rsid w:val="00457F0E"/>
    <w:rsid w:val="00460E72"/>
    <w:rsid w:val="00461CC6"/>
    <w:rsid w:val="0046263C"/>
    <w:rsid w:val="00464B30"/>
    <w:rsid w:val="00465751"/>
    <w:rsid w:val="00465AAD"/>
    <w:rsid w:val="00465BE6"/>
    <w:rsid w:val="0046697F"/>
    <w:rsid w:val="00466A79"/>
    <w:rsid w:val="00466CDC"/>
    <w:rsid w:val="00466F1E"/>
    <w:rsid w:val="0047049C"/>
    <w:rsid w:val="00470856"/>
    <w:rsid w:val="00470AFA"/>
    <w:rsid w:val="004712DE"/>
    <w:rsid w:val="004713E5"/>
    <w:rsid w:val="0047266A"/>
    <w:rsid w:val="004737DA"/>
    <w:rsid w:val="00473D7D"/>
    <w:rsid w:val="00474243"/>
    <w:rsid w:val="004743DD"/>
    <w:rsid w:val="004747A5"/>
    <w:rsid w:val="00475CCE"/>
    <w:rsid w:val="0047652F"/>
    <w:rsid w:val="00476765"/>
    <w:rsid w:val="00476B13"/>
    <w:rsid w:val="00476BC0"/>
    <w:rsid w:val="00477A1D"/>
    <w:rsid w:val="00477D02"/>
    <w:rsid w:val="0048005A"/>
    <w:rsid w:val="00480A95"/>
    <w:rsid w:val="00481510"/>
    <w:rsid w:val="0048188B"/>
    <w:rsid w:val="00481B0D"/>
    <w:rsid w:val="004823D5"/>
    <w:rsid w:val="0048269F"/>
    <w:rsid w:val="00483A54"/>
    <w:rsid w:val="00483C57"/>
    <w:rsid w:val="00483F47"/>
    <w:rsid w:val="00484423"/>
    <w:rsid w:val="004846C3"/>
    <w:rsid w:val="004850AC"/>
    <w:rsid w:val="00486401"/>
    <w:rsid w:val="00486608"/>
    <w:rsid w:val="0048755F"/>
    <w:rsid w:val="00487627"/>
    <w:rsid w:val="0048772D"/>
    <w:rsid w:val="00487D6F"/>
    <w:rsid w:val="0049027C"/>
    <w:rsid w:val="004905B1"/>
    <w:rsid w:val="00491837"/>
    <w:rsid w:val="00491D58"/>
    <w:rsid w:val="00491E11"/>
    <w:rsid w:val="00491E1A"/>
    <w:rsid w:val="00491ED9"/>
    <w:rsid w:val="0049221A"/>
    <w:rsid w:val="00493541"/>
    <w:rsid w:val="00493DB4"/>
    <w:rsid w:val="00494074"/>
    <w:rsid w:val="004940C7"/>
    <w:rsid w:val="00494D4C"/>
    <w:rsid w:val="00494D60"/>
    <w:rsid w:val="00495441"/>
    <w:rsid w:val="004954D7"/>
    <w:rsid w:val="00496E3D"/>
    <w:rsid w:val="0049764F"/>
    <w:rsid w:val="004977B5"/>
    <w:rsid w:val="00497931"/>
    <w:rsid w:val="00497DC8"/>
    <w:rsid w:val="004A04E1"/>
    <w:rsid w:val="004A0559"/>
    <w:rsid w:val="004A0653"/>
    <w:rsid w:val="004A0659"/>
    <w:rsid w:val="004A0961"/>
    <w:rsid w:val="004A1094"/>
    <w:rsid w:val="004A10AA"/>
    <w:rsid w:val="004A1A7B"/>
    <w:rsid w:val="004A2D0F"/>
    <w:rsid w:val="004A3268"/>
    <w:rsid w:val="004A340F"/>
    <w:rsid w:val="004A35FC"/>
    <w:rsid w:val="004A3D65"/>
    <w:rsid w:val="004A4ED1"/>
    <w:rsid w:val="004A7DE9"/>
    <w:rsid w:val="004B08C5"/>
    <w:rsid w:val="004B1DDD"/>
    <w:rsid w:val="004B280B"/>
    <w:rsid w:val="004B2CE7"/>
    <w:rsid w:val="004B30D7"/>
    <w:rsid w:val="004B3964"/>
    <w:rsid w:val="004B39A8"/>
    <w:rsid w:val="004B60FB"/>
    <w:rsid w:val="004B63DA"/>
    <w:rsid w:val="004B685C"/>
    <w:rsid w:val="004B7BFD"/>
    <w:rsid w:val="004C0C6A"/>
    <w:rsid w:val="004C18CD"/>
    <w:rsid w:val="004C230C"/>
    <w:rsid w:val="004C2F7A"/>
    <w:rsid w:val="004C35D7"/>
    <w:rsid w:val="004C3712"/>
    <w:rsid w:val="004C3A42"/>
    <w:rsid w:val="004C40D4"/>
    <w:rsid w:val="004C4933"/>
    <w:rsid w:val="004C4A1B"/>
    <w:rsid w:val="004C51AA"/>
    <w:rsid w:val="004C6630"/>
    <w:rsid w:val="004C6A21"/>
    <w:rsid w:val="004C6BB8"/>
    <w:rsid w:val="004C6F65"/>
    <w:rsid w:val="004C7E2C"/>
    <w:rsid w:val="004D09FF"/>
    <w:rsid w:val="004D0EAE"/>
    <w:rsid w:val="004D0F01"/>
    <w:rsid w:val="004D16DA"/>
    <w:rsid w:val="004D1B91"/>
    <w:rsid w:val="004D265C"/>
    <w:rsid w:val="004D2B3E"/>
    <w:rsid w:val="004D3C77"/>
    <w:rsid w:val="004D511E"/>
    <w:rsid w:val="004D693D"/>
    <w:rsid w:val="004D7217"/>
    <w:rsid w:val="004D7B37"/>
    <w:rsid w:val="004D7BE5"/>
    <w:rsid w:val="004D7DC3"/>
    <w:rsid w:val="004E0A6A"/>
    <w:rsid w:val="004E1564"/>
    <w:rsid w:val="004E3E06"/>
    <w:rsid w:val="004E3FA4"/>
    <w:rsid w:val="004E4592"/>
    <w:rsid w:val="004E47FA"/>
    <w:rsid w:val="004E5B84"/>
    <w:rsid w:val="004E71F5"/>
    <w:rsid w:val="004E769A"/>
    <w:rsid w:val="004E7E59"/>
    <w:rsid w:val="004F0080"/>
    <w:rsid w:val="004F0244"/>
    <w:rsid w:val="004F1D2C"/>
    <w:rsid w:val="004F2314"/>
    <w:rsid w:val="004F297E"/>
    <w:rsid w:val="004F2DC8"/>
    <w:rsid w:val="004F3EBE"/>
    <w:rsid w:val="004F3FCC"/>
    <w:rsid w:val="004F41B3"/>
    <w:rsid w:val="004F4477"/>
    <w:rsid w:val="004F53A3"/>
    <w:rsid w:val="004F5BDE"/>
    <w:rsid w:val="004F669C"/>
    <w:rsid w:val="004F6A62"/>
    <w:rsid w:val="00500871"/>
    <w:rsid w:val="00500B01"/>
    <w:rsid w:val="005014E2"/>
    <w:rsid w:val="00502243"/>
    <w:rsid w:val="00502CEE"/>
    <w:rsid w:val="0050374A"/>
    <w:rsid w:val="00505224"/>
    <w:rsid w:val="0050594E"/>
    <w:rsid w:val="0050600B"/>
    <w:rsid w:val="0050625E"/>
    <w:rsid w:val="00507064"/>
    <w:rsid w:val="005074F9"/>
    <w:rsid w:val="005103DB"/>
    <w:rsid w:val="00510909"/>
    <w:rsid w:val="00511E67"/>
    <w:rsid w:val="00512705"/>
    <w:rsid w:val="00514323"/>
    <w:rsid w:val="00514CB2"/>
    <w:rsid w:val="00516DB8"/>
    <w:rsid w:val="0051722E"/>
    <w:rsid w:val="00517C9C"/>
    <w:rsid w:val="00517E84"/>
    <w:rsid w:val="005217CD"/>
    <w:rsid w:val="005231FC"/>
    <w:rsid w:val="00524F6F"/>
    <w:rsid w:val="005265B7"/>
    <w:rsid w:val="00527900"/>
    <w:rsid w:val="005279B8"/>
    <w:rsid w:val="005303A8"/>
    <w:rsid w:val="00531020"/>
    <w:rsid w:val="00533B9A"/>
    <w:rsid w:val="00533D46"/>
    <w:rsid w:val="00537290"/>
    <w:rsid w:val="00537463"/>
    <w:rsid w:val="00537497"/>
    <w:rsid w:val="00537D66"/>
    <w:rsid w:val="005415CF"/>
    <w:rsid w:val="005415FA"/>
    <w:rsid w:val="00542938"/>
    <w:rsid w:val="005438E5"/>
    <w:rsid w:val="00544147"/>
    <w:rsid w:val="00544C4D"/>
    <w:rsid w:val="00545AE9"/>
    <w:rsid w:val="00546AF5"/>
    <w:rsid w:val="00546CDD"/>
    <w:rsid w:val="00547B0C"/>
    <w:rsid w:val="005506D9"/>
    <w:rsid w:val="00550FFC"/>
    <w:rsid w:val="00552D5F"/>
    <w:rsid w:val="005541DB"/>
    <w:rsid w:val="005542EA"/>
    <w:rsid w:val="00554452"/>
    <w:rsid w:val="005548B9"/>
    <w:rsid w:val="00554D96"/>
    <w:rsid w:val="00555C3A"/>
    <w:rsid w:val="00555C70"/>
    <w:rsid w:val="005567EF"/>
    <w:rsid w:val="0055763D"/>
    <w:rsid w:val="00557657"/>
    <w:rsid w:val="00557A30"/>
    <w:rsid w:val="00557ABE"/>
    <w:rsid w:val="0056009E"/>
    <w:rsid w:val="005606CF"/>
    <w:rsid w:val="00560A59"/>
    <w:rsid w:val="00560D48"/>
    <w:rsid w:val="0056149A"/>
    <w:rsid w:val="00562A82"/>
    <w:rsid w:val="00562E9B"/>
    <w:rsid w:val="005638CA"/>
    <w:rsid w:val="00563933"/>
    <w:rsid w:val="00564322"/>
    <w:rsid w:val="005645D0"/>
    <w:rsid w:val="00564691"/>
    <w:rsid w:val="005647C2"/>
    <w:rsid w:val="00564D18"/>
    <w:rsid w:val="0056653A"/>
    <w:rsid w:val="00566E64"/>
    <w:rsid w:val="005670DD"/>
    <w:rsid w:val="00567897"/>
    <w:rsid w:val="00570774"/>
    <w:rsid w:val="005709ED"/>
    <w:rsid w:val="00570FDE"/>
    <w:rsid w:val="00571947"/>
    <w:rsid w:val="00571FC2"/>
    <w:rsid w:val="00572314"/>
    <w:rsid w:val="00575237"/>
    <w:rsid w:val="0057535B"/>
    <w:rsid w:val="00575B6E"/>
    <w:rsid w:val="00575C06"/>
    <w:rsid w:val="00575F22"/>
    <w:rsid w:val="005768CA"/>
    <w:rsid w:val="00576969"/>
    <w:rsid w:val="00576E00"/>
    <w:rsid w:val="00577B1D"/>
    <w:rsid w:val="00577E19"/>
    <w:rsid w:val="0058055C"/>
    <w:rsid w:val="00582D7B"/>
    <w:rsid w:val="005842A7"/>
    <w:rsid w:val="00585A08"/>
    <w:rsid w:val="005866DC"/>
    <w:rsid w:val="00587279"/>
    <w:rsid w:val="0058744E"/>
    <w:rsid w:val="00587575"/>
    <w:rsid w:val="0058775E"/>
    <w:rsid w:val="005900C9"/>
    <w:rsid w:val="00591C7F"/>
    <w:rsid w:val="00592E0D"/>
    <w:rsid w:val="005945D8"/>
    <w:rsid w:val="0059511E"/>
    <w:rsid w:val="005967E0"/>
    <w:rsid w:val="005973B2"/>
    <w:rsid w:val="005974D1"/>
    <w:rsid w:val="00597F27"/>
    <w:rsid w:val="005A0FA0"/>
    <w:rsid w:val="005A1D5A"/>
    <w:rsid w:val="005A36A3"/>
    <w:rsid w:val="005A3D18"/>
    <w:rsid w:val="005A4C00"/>
    <w:rsid w:val="005A5876"/>
    <w:rsid w:val="005A6A69"/>
    <w:rsid w:val="005A6F9E"/>
    <w:rsid w:val="005A749E"/>
    <w:rsid w:val="005A7F02"/>
    <w:rsid w:val="005A7FBC"/>
    <w:rsid w:val="005B0BCC"/>
    <w:rsid w:val="005B1240"/>
    <w:rsid w:val="005B1A38"/>
    <w:rsid w:val="005B1B41"/>
    <w:rsid w:val="005B1E61"/>
    <w:rsid w:val="005B2200"/>
    <w:rsid w:val="005B2732"/>
    <w:rsid w:val="005B2E47"/>
    <w:rsid w:val="005B30BE"/>
    <w:rsid w:val="005B32FE"/>
    <w:rsid w:val="005B376B"/>
    <w:rsid w:val="005B447D"/>
    <w:rsid w:val="005B4DD5"/>
    <w:rsid w:val="005B50DE"/>
    <w:rsid w:val="005B535A"/>
    <w:rsid w:val="005B646D"/>
    <w:rsid w:val="005B6C0A"/>
    <w:rsid w:val="005B6EDF"/>
    <w:rsid w:val="005B730D"/>
    <w:rsid w:val="005B7446"/>
    <w:rsid w:val="005C00C9"/>
    <w:rsid w:val="005C0675"/>
    <w:rsid w:val="005C1F0E"/>
    <w:rsid w:val="005C23D1"/>
    <w:rsid w:val="005C2DD6"/>
    <w:rsid w:val="005C2EDA"/>
    <w:rsid w:val="005C38D9"/>
    <w:rsid w:val="005C3B36"/>
    <w:rsid w:val="005C401E"/>
    <w:rsid w:val="005C4BBE"/>
    <w:rsid w:val="005C557B"/>
    <w:rsid w:val="005C5A86"/>
    <w:rsid w:val="005C5DB2"/>
    <w:rsid w:val="005C66C6"/>
    <w:rsid w:val="005C68C6"/>
    <w:rsid w:val="005C6964"/>
    <w:rsid w:val="005C69A9"/>
    <w:rsid w:val="005C6F17"/>
    <w:rsid w:val="005C72D9"/>
    <w:rsid w:val="005D0651"/>
    <w:rsid w:val="005D2B1A"/>
    <w:rsid w:val="005D6098"/>
    <w:rsid w:val="005D66F6"/>
    <w:rsid w:val="005D6836"/>
    <w:rsid w:val="005D7593"/>
    <w:rsid w:val="005E0B77"/>
    <w:rsid w:val="005E0F0E"/>
    <w:rsid w:val="005E0F67"/>
    <w:rsid w:val="005E112C"/>
    <w:rsid w:val="005E190C"/>
    <w:rsid w:val="005E1C1C"/>
    <w:rsid w:val="005E2F5B"/>
    <w:rsid w:val="005E52C5"/>
    <w:rsid w:val="005E59FF"/>
    <w:rsid w:val="005E5A9B"/>
    <w:rsid w:val="005E65C4"/>
    <w:rsid w:val="005E7093"/>
    <w:rsid w:val="005E71A3"/>
    <w:rsid w:val="005E75F1"/>
    <w:rsid w:val="005E7802"/>
    <w:rsid w:val="005F0359"/>
    <w:rsid w:val="005F1750"/>
    <w:rsid w:val="005F22F6"/>
    <w:rsid w:val="005F5544"/>
    <w:rsid w:val="005F687D"/>
    <w:rsid w:val="005F6CCD"/>
    <w:rsid w:val="005F750F"/>
    <w:rsid w:val="005F7715"/>
    <w:rsid w:val="005F7B67"/>
    <w:rsid w:val="00600281"/>
    <w:rsid w:val="00600541"/>
    <w:rsid w:val="006050EA"/>
    <w:rsid w:val="0060531B"/>
    <w:rsid w:val="006057BC"/>
    <w:rsid w:val="00605E56"/>
    <w:rsid w:val="00605F13"/>
    <w:rsid w:val="00606470"/>
    <w:rsid w:val="006067D2"/>
    <w:rsid w:val="00606C77"/>
    <w:rsid w:val="00606D27"/>
    <w:rsid w:val="006074AD"/>
    <w:rsid w:val="006105DD"/>
    <w:rsid w:val="006112F4"/>
    <w:rsid w:val="006117CB"/>
    <w:rsid w:val="00612143"/>
    <w:rsid w:val="0061239E"/>
    <w:rsid w:val="00612A1C"/>
    <w:rsid w:val="00612BD8"/>
    <w:rsid w:val="006139B0"/>
    <w:rsid w:val="00613B45"/>
    <w:rsid w:val="00614CC8"/>
    <w:rsid w:val="00614E84"/>
    <w:rsid w:val="006150BE"/>
    <w:rsid w:val="00616FD4"/>
    <w:rsid w:val="00617070"/>
    <w:rsid w:val="00620E9B"/>
    <w:rsid w:val="00621B91"/>
    <w:rsid w:val="00621D7C"/>
    <w:rsid w:val="00623648"/>
    <w:rsid w:val="0062381F"/>
    <w:rsid w:val="006244FE"/>
    <w:rsid w:val="00625392"/>
    <w:rsid w:val="00625E64"/>
    <w:rsid w:val="00630FA9"/>
    <w:rsid w:val="00634699"/>
    <w:rsid w:val="0063495B"/>
    <w:rsid w:val="006379A7"/>
    <w:rsid w:val="0064047A"/>
    <w:rsid w:val="00641016"/>
    <w:rsid w:val="00642199"/>
    <w:rsid w:val="00644C4F"/>
    <w:rsid w:val="00644D4D"/>
    <w:rsid w:val="006453BE"/>
    <w:rsid w:val="00645844"/>
    <w:rsid w:val="00645A14"/>
    <w:rsid w:val="00646500"/>
    <w:rsid w:val="0064653A"/>
    <w:rsid w:val="00646776"/>
    <w:rsid w:val="006473AC"/>
    <w:rsid w:val="006476C2"/>
    <w:rsid w:val="0064782B"/>
    <w:rsid w:val="0064784E"/>
    <w:rsid w:val="00650A7A"/>
    <w:rsid w:val="0065119F"/>
    <w:rsid w:val="006516D3"/>
    <w:rsid w:val="00652963"/>
    <w:rsid w:val="0065346E"/>
    <w:rsid w:val="00653C33"/>
    <w:rsid w:val="00655F4D"/>
    <w:rsid w:val="006600DB"/>
    <w:rsid w:val="00660C8F"/>
    <w:rsid w:val="00662852"/>
    <w:rsid w:val="00662ED5"/>
    <w:rsid w:val="00663EBA"/>
    <w:rsid w:val="00664594"/>
    <w:rsid w:val="00665246"/>
    <w:rsid w:val="00665B0F"/>
    <w:rsid w:val="00665C50"/>
    <w:rsid w:val="006700B2"/>
    <w:rsid w:val="00670160"/>
    <w:rsid w:val="00671A98"/>
    <w:rsid w:val="00672AA3"/>
    <w:rsid w:val="006730B9"/>
    <w:rsid w:val="00673517"/>
    <w:rsid w:val="00673521"/>
    <w:rsid w:val="006752C7"/>
    <w:rsid w:val="00675944"/>
    <w:rsid w:val="00676A89"/>
    <w:rsid w:val="006771AD"/>
    <w:rsid w:val="006771E8"/>
    <w:rsid w:val="00677E8A"/>
    <w:rsid w:val="006805AA"/>
    <w:rsid w:val="0068085B"/>
    <w:rsid w:val="00680D6E"/>
    <w:rsid w:val="006833B1"/>
    <w:rsid w:val="0068349C"/>
    <w:rsid w:val="00683C41"/>
    <w:rsid w:val="00683D77"/>
    <w:rsid w:val="006843FB"/>
    <w:rsid w:val="006846B6"/>
    <w:rsid w:val="006847DB"/>
    <w:rsid w:val="0068531B"/>
    <w:rsid w:val="00685367"/>
    <w:rsid w:val="006853CD"/>
    <w:rsid w:val="00685749"/>
    <w:rsid w:val="006859A1"/>
    <w:rsid w:val="006859DC"/>
    <w:rsid w:val="00685B8A"/>
    <w:rsid w:val="00686717"/>
    <w:rsid w:val="0068717C"/>
    <w:rsid w:val="00687231"/>
    <w:rsid w:val="0068758C"/>
    <w:rsid w:val="006875A9"/>
    <w:rsid w:val="00687933"/>
    <w:rsid w:val="006879C0"/>
    <w:rsid w:val="00687D7F"/>
    <w:rsid w:val="00690C4F"/>
    <w:rsid w:val="00691324"/>
    <w:rsid w:val="00691E35"/>
    <w:rsid w:val="00692523"/>
    <w:rsid w:val="006927CE"/>
    <w:rsid w:val="006946C8"/>
    <w:rsid w:val="00696089"/>
    <w:rsid w:val="0069615E"/>
    <w:rsid w:val="00696DB1"/>
    <w:rsid w:val="0069732B"/>
    <w:rsid w:val="006975E1"/>
    <w:rsid w:val="006A0419"/>
    <w:rsid w:val="006A0976"/>
    <w:rsid w:val="006A0CAC"/>
    <w:rsid w:val="006A1300"/>
    <w:rsid w:val="006A19C1"/>
    <w:rsid w:val="006A19FF"/>
    <w:rsid w:val="006A2151"/>
    <w:rsid w:val="006A21A4"/>
    <w:rsid w:val="006A24FD"/>
    <w:rsid w:val="006A25D1"/>
    <w:rsid w:val="006A287C"/>
    <w:rsid w:val="006A3F51"/>
    <w:rsid w:val="006A3F7A"/>
    <w:rsid w:val="006A4B94"/>
    <w:rsid w:val="006A54DD"/>
    <w:rsid w:val="006A5528"/>
    <w:rsid w:val="006A554B"/>
    <w:rsid w:val="006A5560"/>
    <w:rsid w:val="006A5C6E"/>
    <w:rsid w:val="006A6FB0"/>
    <w:rsid w:val="006A70AB"/>
    <w:rsid w:val="006A71F2"/>
    <w:rsid w:val="006A723E"/>
    <w:rsid w:val="006A786B"/>
    <w:rsid w:val="006A7CCD"/>
    <w:rsid w:val="006B12C9"/>
    <w:rsid w:val="006B21AF"/>
    <w:rsid w:val="006B2520"/>
    <w:rsid w:val="006B32D8"/>
    <w:rsid w:val="006B34B6"/>
    <w:rsid w:val="006B3982"/>
    <w:rsid w:val="006B3FF9"/>
    <w:rsid w:val="006B4482"/>
    <w:rsid w:val="006B4D8F"/>
    <w:rsid w:val="006B5EE3"/>
    <w:rsid w:val="006B61FC"/>
    <w:rsid w:val="006B6B92"/>
    <w:rsid w:val="006B6D45"/>
    <w:rsid w:val="006B6FFA"/>
    <w:rsid w:val="006B706C"/>
    <w:rsid w:val="006C016D"/>
    <w:rsid w:val="006C1986"/>
    <w:rsid w:val="006C2BB4"/>
    <w:rsid w:val="006C35BC"/>
    <w:rsid w:val="006C42B1"/>
    <w:rsid w:val="006C508D"/>
    <w:rsid w:val="006C5CE9"/>
    <w:rsid w:val="006C6780"/>
    <w:rsid w:val="006C717E"/>
    <w:rsid w:val="006D0463"/>
    <w:rsid w:val="006D05A2"/>
    <w:rsid w:val="006D064A"/>
    <w:rsid w:val="006D0682"/>
    <w:rsid w:val="006D18CD"/>
    <w:rsid w:val="006D1A4A"/>
    <w:rsid w:val="006D219E"/>
    <w:rsid w:val="006D242F"/>
    <w:rsid w:val="006D3B13"/>
    <w:rsid w:val="006D3B4B"/>
    <w:rsid w:val="006D43B8"/>
    <w:rsid w:val="006D4926"/>
    <w:rsid w:val="006D4CE9"/>
    <w:rsid w:val="006D5535"/>
    <w:rsid w:val="006D56D3"/>
    <w:rsid w:val="006D6B8E"/>
    <w:rsid w:val="006E08EF"/>
    <w:rsid w:val="006E0E3D"/>
    <w:rsid w:val="006E172F"/>
    <w:rsid w:val="006E273E"/>
    <w:rsid w:val="006E3259"/>
    <w:rsid w:val="006E4D2D"/>
    <w:rsid w:val="006E4E43"/>
    <w:rsid w:val="006E65BD"/>
    <w:rsid w:val="006E68D9"/>
    <w:rsid w:val="006E68E6"/>
    <w:rsid w:val="006E6964"/>
    <w:rsid w:val="006F026A"/>
    <w:rsid w:val="006F08BB"/>
    <w:rsid w:val="006F12B4"/>
    <w:rsid w:val="006F1EC4"/>
    <w:rsid w:val="006F2D4E"/>
    <w:rsid w:val="006F2F8A"/>
    <w:rsid w:val="006F386A"/>
    <w:rsid w:val="006F3E35"/>
    <w:rsid w:val="006F57C0"/>
    <w:rsid w:val="006F65BB"/>
    <w:rsid w:val="006F65E7"/>
    <w:rsid w:val="006F7410"/>
    <w:rsid w:val="006F76B0"/>
    <w:rsid w:val="00700429"/>
    <w:rsid w:val="007004C1"/>
    <w:rsid w:val="00700740"/>
    <w:rsid w:val="00700C4D"/>
    <w:rsid w:val="007021F5"/>
    <w:rsid w:val="007044AC"/>
    <w:rsid w:val="0070460B"/>
    <w:rsid w:val="00704671"/>
    <w:rsid w:val="007048A8"/>
    <w:rsid w:val="00704BAA"/>
    <w:rsid w:val="0070674F"/>
    <w:rsid w:val="0070686F"/>
    <w:rsid w:val="00706CA6"/>
    <w:rsid w:val="0071134F"/>
    <w:rsid w:val="00711B31"/>
    <w:rsid w:val="00711B87"/>
    <w:rsid w:val="00712BBE"/>
    <w:rsid w:val="007147AF"/>
    <w:rsid w:val="0071552D"/>
    <w:rsid w:val="00715757"/>
    <w:rsid w:val="00715820"/>
    <w:rsid w:val="00715FAB"/>
    <w:rsid w:val="00716311"/>
    <w:rsid w:val="00716A01"/>
    <w:rsid w:val="00717E35"/>
    <w:rsid w:val="00720194"/>
    <w:rsid w:val="00720374"/>
    <w:rsid w:val="00720CF1"/>
    <w:rsid w:val="00721510"/>
    <w:rsid w:val="00722316"/>
    <w:rsid w:val="007227F4"/>
    <w:rsid w:val="00722BCE"/>
    <w:rsid w:val="00724240"/>
    <w:rsid w:val="00724581"/>
    <w:rsid w:val="007249B6"/>
    <w:rsid w:val="00726219"/>
    <w:rsid w:val="00726DC8"/>
    <w:rsid w:val="00727022"/>
    <w:rsid w:val="007277E8"/>
    <w:rsid w:val="00731BF1"/>
    <w:rsid w:val="00733113"/>
    <w:rsid w:val="007333AC"/>
    <w:rsid w:val="0073423A"/>
    <w:rsid w:val="00735107"/>
    <w:rsid w:val="00735A3F"/>
    <w:rsid w:val="0073684A"/>
    <w:rsid w:val="007368F6"/>
    <w:rsid w:val="00736DCD"/>
    <w:rsid w:val="0073708B"/>
    <w:rsid w:val="00737197"/>
    <w:rsid w:val="00737484"/>
    <w:rsid w:val="00737F3F"/>
    <w:rsid w:val="00740717"/>
    <w:rsid w:val="00740F78"/>
    <w:rsid w:val="007414BF"/>
    <w:rsid w:val="0074157D"/>
    <w:rsid w:val="00741C02"/>
    <w:rsid w:val="00741C06"/>
    <w:rsid w:val="00743388"/>
    <w:rsid w:val="00743B18"/>
    <w:rsid w:val="007440E3"/>
    <w:rsid w:val="00745B04"/>
    <w:rsid w:val="00745D4D"/>
    <w:rsid w:val="00747EB6"/>
    <w:rsid w:val="00751087"/>
    <w:rsid w:val="0075143B"/>
    <w:rsid w:val="00754681"/>
    <w:rsid w:val="007555E1"/>
    <w:rsid w:val="0075567D"/>
    <w:rsid w:val="0075586D"/>
    <w:rsid w:val="007558F0"/>
    <w:rsid w:val="00755A10"/>
    <w:rsid w:val="00755A6D"/>
    <w:rsid w:val="00755CC8"/>
    <w:rsid w:val="00756D27"/>
    <w:rsid w:val="0076099D"/>
    <w:rsid w:val="00760A5F"/>
    <w:rsid w:val="00760BC4"/>
    <w:rsid w:val="00761A63"/>
    <w:rsid w:val="00761CA2"/>
    <w:rsid w:val="00761ECE"/>
    <w:rsid w:val="007626DC"/>
    <w:rsid w:val="007634C5"/>
    <w:rsid w:val="00763F78"/>
    <w:rsid w:val="0076608D"/>
    <w:rsid w:val="00766651"/>
    <w:rsid w:val="00766717"/>
    <w:rsid w:val="00767557"/>
    <w:rsid w:val="00770D15"/>
    <w:rsid w:val="007712A8"/>
    <w:rsid w:val="00771320"/>
    <w:rsid w:val="00772CA1"/>
    <w:rsid w:val="00772D03"/>
    <w:rsid w:val="00774B31"/>
    <w:rsid w:val="007754A1"/>
    <w:rsid w:val="00777428"/>
    <w:rsid w:val="007778E1"/>
    <w:rsid w:val="00777DD4"/>
    <w:rsid w:val="007805CC"/>
    <w:rsid w:val="00780611"/>
    <w:rsid w:val="0078090F"/>
    <w:rsid w:val="007820FC"/>
    <w:rsid w:val="00782394"/>
    <w:rsid w:val="00782A6C"/>
    <w:rsid w:val="00782F1E"/>
    <w:rsid w:val="00783127"/>
    <w:rsid w:val="007839D7"/>
    <w:rsid w:val="00783CCD"/>
    <w:rsid w:val="00784111"/>
    <w:rsid w:val="00784156"/>
    <w:rsid w:val="00784A5B"/>
    <w:rsid w:val="00784DCE"/>
    <w:rsid w:val="007850F4"/>
    <w:rsid w:val="00785327"/>
    <w:rsid w:val="00785922"/>
    <w:rsid w:val="00786B4E"/>
    <w:rsid w:val="00787285"/>
    <w:rsid w:val="00787663"/>
    <w:rsid w:val="00787EC3"/>
    <w:rsid w:val="007918A9"/>
    <w:rsid w:val="007926EA"/>
    <w:rsid w:val="007935F8"/>
    <w:rsid w:val="00793E57"/>
    <w:rsid w:val="00794222"/>
    <w:rsid w:val="00795926"/>
    <w:rsid w:val="00795AEF"/>
    <w:rsid w:val="00797998"/>
    <w:rsid w:val="007A01F0"/>
    <w:rsid w:val="007A0D7A"/>
    <w:rsid w:val="007A0EA3"/>
    <w:rsid w:val="007A189B"/>
    <w:rsid w:val="007A21C2"/>
    <w:rsid w:val="007A2BA4"/>
    <w:rsid w:val="007A3867"/>
    <w:rsid w:val="007A4902"/>
    <w:rsid w:val="007A5AFC"/>
    <w:rsid w:val="007A5B68"/>
    <w:rsid w:val="007A5DA0"/>
    <w:rsid w:val="007A6631"/>
    <w:rsid w:val="007B0531"/>
    <w:rsid w:val="007B09FB"/>
    <w:rsid w:val="007B0B59"/>
    <w:rsid w:val="007B1813"/>
    <w:rsid w:val="007B25CD"/>
    <w:rsid w:val="007B2C34"/>
    <w:rsid w:val="007B3CE1"/>
    <w:rsid w:val="007B45AB"/>
    <w:rsid w:val="007B4A9C"/>
    <w:rsid w:val="007B4B74"/>
    <w:rsid w:val="007B71F7"/>
    <w:rsid w:val="007B793C"/>
    <w:rsid w:val="007C0445"/>
    <w:rsid w:val="007C16DE"/>
    <w:rsid w:val="007C23C9"/>
    <w:rsid w:val="007C2F89"/>
    <w:rsid w:val="007C3B98"/>
    <w:rsid w:val="007C435B"/>
    <w:rsid w:val="007C49E0"/>
    <w:rsid w:val="007C732B"/>
    <w:rsid w:val="007C78F2"/>
    <w:rsid w:val="007D1BB0"/>
    <w:rsid w:val="007D2771"/>
    <w:rsid w:val="007D36F9"/>
    <w:rsid w:val="007D447D"/>
    <w:rsid w:val="007D4E97"/>
    <w:rsid w:val="007D5366"/>
    <w:rsid w:val="007D5E75"/>
    <w:rsid w:val="007D60B2"/>
    <w:rsid w:val="007D68D3"/>
    <w:rsid w:val="007D6AFA"/>
    <w:rsid w:val="007D793B"/>
    <w:rsid w:val="007E1AD7"/>
    <w:rsid w:val="007E1BE0"/>
    <w:rsid w:val="007E1E05"/>
    <w:rsid w:val="007E2A58"/>
    <w:rsid w:val="007E2E59"/>
    <w:rsid w:val="007E498A"/>
    <w:rsid w:val="007E4F5B"/>
    <w:rsid w:val="007E5537"/>
    <w:rsid w:val="007E5ABE"/>
    <w:rsid w:val="007E5E08"/>
    <w:rsid w:val="007E5ED6"/>
    <w:rsid w:val="007E646B"/>
    <w:rsid w:val="007E6654"/>
    <w:rsid w:val="007E6CF2"/>
    <w:rsid w:val="007E6FCD"/>
    <w:rsid w:val="007E731A"/>
    <w:rsid w:val="007E766C"/>
    <w:rsid w:val="007E7A38"/>
    <w:rsid w:val="007F18D3"/>
    <w:rsid w:val="007F1922"/>
    <w:rsid w:val="007F1A38"/>
    <w:rsid w:val="007F1B4C"/>
    <w:rsid w:val="007F1C6A"/>
    <w:rsid w:val="007F2743"/>
    <w:rsid w:val="007F3EDE"/>
    <w:rsid w:val="007F5119"/>
    <w:rsid w:val="007F5289"/>
    <w:rsid w:val="007F53A9"/>
    <w:rsid w:val="007F53B6"/>
    <w:rsid w:val="007F5D59"/>
    <w:rsid w:val="007F7380"/>
    <w:rsid w:val="007F74CC"/>
    <w:rsid w:val="007F76FE"/>
    <w:rsid w:val="007F79D1"/>
    <w:rsid w:val="0080063A"/>
    <w:rsid w:val="00800B53"/>
    <w:rsid w:val="00801FB7"/>
    <w:rsid w:val="008027F4"/>
    <w:rsid w:val="0080283E"/>
    <w:rsid w:val="00802990"/>
    <w:rsid w:val="008040F1"/>
    <w:rsid w:val="00804429"/>
    <w:rsid w:val="008046EB"/>
    <w:rsid w:val="00806FBD"/>
    <w:rsid w:val="00807C83"/>
    <w:rsid w:val="00810B86"/>
    <w:rsid w:val="00810DA6"/>
    <w:rsid w:val="00812C79"/>
    <w:rsid w:val="008150A0"/>
    <w:rsid w:val="00815D1F"/>
    <w:rsid w:val="00817942"/>
    <w:rsid w:val="00817FA3"/>
    <w:rsid w:val="00820049"/>
    <w:rsid w:val="008206BC"/>
    <w:rsid w:val="00820839"/>
    <w:rsid w:val="00820B67"/>
    <w:rsid w:val="008213F4"/>
    <w:rsid w:val="00821AFB"/>
    <w:rsid w:val="00822179"/>
    <w:rsid w:val="008221D0"/>
    <w:rsid w:val="00822374"/>
    <w:rsid w:val="00823654"/>
    <w:rsid w:val="00823C8D"/>
    <w:rsid w:val="00825733"/>
    <w:rsid w:val="00825771"/>
    <w:rsid w:val="00827136"/>
    <w:rsid w:val="00827668"/>
    <w:rsid w:val="008278A5"/>
    <w:rsid w:val="0083008A"/>
    <w:rsid w:val="00830B9E"/>
    <w:rsid w:val="008330C5"/>
    <w:rsid w:val="008341BF"/>
    <w:rsid w:val="008355D5"/>
    <w:rsid w:val="008376FC"/>
    <w:rsid w:val="00837879"/>
    <w:rsid w:val="00837A0E"/>
    <w:rsid w:val="00837C2C"/>
    <w:rsid w:val="00837E9C"/>
    <w:rsid w:val="00840BE3"/>
    <w:rsid w:val="00841CC9"/>
    <w:rsid w:val="00841D9F"/>
    <w:rsid w:val="008420C5"/>
    <w:rsid w:val="008440A4"/>
    <w:rsid w:val="00844B86"/>
    <w:rsid w:val="00844CAA"/>
    <w:rsid w:val="00844FBB"/>
    <w:rsid w:val="00845219"/>
    <w:rsid w:val="008457E4"/>
    <w:rsid w:val="0084581B"/>
    <w:rsid w:val="00847554"/>
    <w:rsid w:val="00847901"/>
    <w:rsid w:val="00852952"/>
    <w:rsid w:val="008532C2"/>
    <w:rsid w:val="0085333B"/>
    <w:rsid w:val="00853A41"/>
    <w:rsid w:val="00853B76"/>
    <w:rsid w:val="008541A1"/>
    <w:rsid w:val="0085436C"/>
    <w:rsid w:val="00855EDC"/>
    <w:rsid w:val="008569B8"/>
    <w:rsid w:val="00856B30"/>
    <w:rsid w:val="00856C10"/>
    <w:rsid w:val="0085797C"/>
    <w:rsid w:val="00860C3D"/>
    <w:rsid w:val="0086150E"/>
    <w:rsid w:val="00861973"/>
    <w:rsid w:val="00862C47"/>
    <w:rsid w:val="00862CA7"/>
    <w:rsid w:val="008641D3"/>
    <w:rsid w:val="00864752"/>
    <w:rsid w:val="00864934"/>
    <w:rsid w:val="00864AC9"/>
    <w:rsid w:val="00865695"/>
    <w:rsid w:val="0086599C"/>
    <w:rsid w:val="00865D1F"/>
    <w:rsid w:val="00866C55"/>
    <w:rsid w:val="00870365"/>
    <w:rsid w:val="00870373"/>
    <w:rsid w:val="00870608"/>
    <w:rsid w:val="0087068B"/>
    <w:rsid w:val="00871596"/>
    <w:rsid w:val="008720EC"/>
    <w:rsid w:val="00872359"/>
    <w:rsid w:val="00872858"/>
    <w:rsid w:val="00873653"/>
    <w:rsid w:val="0087365E"/>
    <w:rsid w:val="00873868"/>
    <w:rsid w:val="00874599"/>
    <w:rsid w:val="00874E80"/>
    <w:rsid w:val="00875A42"/>
    <w:rsid w:val="00876197"/>
    <w:rsid w:val="008770F7"/>
    <w:rsid w:val="00877641"/>
    <w:rsid w:val="0088254E"/>
    <w:rsid w:val="008834E1"/>
    <w:rsid w:val="0088401A"/>
    <w:rsid w:val="00884ECD"/>
    <w:rsid w:val="00884FF7"/>
    <w:rsid w:val="008863A3"/>
    <w:rsid w:val="00886676"/>
    <w:rsid w:val="008870B4"/>
    <w:rsid w:val="008904A4"/>
    <w:rsid w:val="008905E3"/>
    <w:rsid w:val="00890F81"/>
    <w:rsid w:val="008913B8"/>
    <w:rsid w:val="008917B3"/>
    <w:rsid w:val="00892A06"/>
    <w:rsid w:val="00892E81"/>
    <w:rsid w:val="00893576"/>
    <w:rsid w:val="00893923"/>
    <w:rsid w:val="0089452B"/>
    <w:rsid w:val="00895A44"/>
    <w:rsid w:val="008967A8"/>
    <w:rsid w:val="008A07D1"/>
    <w:rsid w:val="008A28A7"/>
    <w:rsid w:val="008A29FE"/>
    <w:rsid w:val="008A30A5"/>
    <w:rsid w:val="008A75CB"/>
    <w:rsid w:val="008B033B"/>
    <w:rsid w:val="008B084D"/>
    <w:rsid w:val="008B14A2"/>
    <w:rsid w:val="008B16C6"/>
    <w:rsid w:val="008B2C77"/>
    <w:rsid w:val="008B3632"/>
    <w:rsid w:val="008B397F"/>
    <w:rsid w:val="008B3C98"/>
    <w:rsid w:val="008B4091"/>
    <w:rsid w:val="008B51AC"/>
    <w:rsid w:val="008B52FA"/>
    <w:rsid w:val="008B54AA"/>
    <w:rsid w:val="008B587B"/>
    <w:rsid w:val="008B738E"/>
    <w:rsid w:val="008B7A05"/>
    <w:rsid w:val="008B7E77"/>
    <w:rsid w:val="008C0B80"/>
    <w:rsid w:val="008C1BCA"/>
    <w:rsid w:val="008C2193"/>
    <w:rsid w:val="008C39BC"/>
    <w:rsid w:val="008C4062"/>
    <w:rsid w:val="008C43E8"/>
    <w:rsid w:val="008C4B73"/>
    <w:rsid w:val="008C4DD1"/>
    <w:rsid w:val="008C5146"/>
    <w:rsid w:val="008C524F"/>
    <w:rsid w:val="008C5CF2"/>
    <w:rsid w:val="008C6219"/>
    <w:rsid w:val="008C65D6"/>
    <w:rsid w:val="008C6E52"/>
    <w:rsid w:val="008C7858"/>
    <w:rsid w:val="008C78BD"/>
    <w:rsid w:val="008C7C8A"/>
    <w:rsid w:val="008D03E5"/>
    <w:rsid w:val="008D11CF"/>
    <w:rsid w:val="008D1335"/>
    <w:rsid w:val="008D26BA"/>
    <w:rsid w:val="008D26CF"/>
    <w:rsid w:val="008D2BC8"/>
    <w:rsid w:val="008D2E33"/>
    <w:rsid w:val="008D37AB"/>
    <w:rsid w:val="008D3F67"/>
    <w:rsid w:val="008D4B40"/>
    <w:rsid w:val="008D4BF4"/>
    <w:rsid w:val="008D4F5E"/>
    <w:rsid w:val="008D53A9"/>
    <w:rsid w:val="008D6136"/>
    <w:rsid w:val="008D74FE"/>
    <w:rsid w:val="008D7650"/>
    <w:rsid w:val="008D795A"/>
    <w:rsid w:val="008D7CC7"/>
    <w:rsid w:val="008E13C5"/>
    <w:rsid w:val="008E1AC1"/>
    <w:rsid w:val="008E27E3"/>
    <w:rsid w:val="008E3537"/>
    <w:rsid w:val="008E38E4"/>
    <w:rsid w:val="008E4AF1"/>
    <w:rsid w:val="008E4CD4"/>
    <w:rsid w:val="008E52C4"/>
    <w:rsid w:val="008F096F"/>
    <w:rsid w:val="008F0F21"/>
    <w:rsid w:val="008F1D15"/>
    <w:rsid w:val="008F2BB3"/>
    <w:rsid w:val="008F353D"/>
    <w:rsid w:val="008F393A"/>
    <w:rsid w:val="008F3ED1"/>
    <w:rsid w:val="008F4BAF"/>
    <w:rsid w:val="008F55E9"/>
    <w:rsid w:val="008F5810"/>
    <w:rsid w:val="008F62B5"/>
    <w:rsid w:val="00901172"/>
    <w:rsid w:val="009011D2"/>
    <w:rsid w:val="00901D51"/>
    <w:rsid w:val="0090335D"/>
    <w:rsid w:val="00904688"/>
    <w:rsid w:val="009047E1"/>
    <w:rsid w:val="009049D2"/>
    <w:rsid w:val="009062B8"/>
    <w:rsid w:val="0090638D"/>
    <w:rsid w:val="00906C2F"/>
    <w:rsid w:val="00907297"/>
    <w:rsid w:val="00907774"/>
    <w:rsid w:val="00910FA8"/>
    <w:rsid w:val="00911B18"/>
    <w:rsid w:val="00912925"/>
    <w:rsid w:val="00912C16"/>
    <w:rsid w:val="00913316"/>
    <w:rsid w:val="00913F73"/>
    <w:rsid w:val="009147AF"/>
    <w:rsid w:val="009149D2"/>
    <w:rsid w:val="00915486"/>
    <w:rsid w:val="009157A7"/>
    <w:rsid w:val="009166C3"/>
    <w:rsid w:val="00916B07"/>
    <w:rsid w:val="00916E01"/>
    <w:rsid w:val="00916EB1"/>
    <w:rsid w:val="0091703B"/>
    <w:rsid w:val="00920352"/>
    <w:rsid w:val="0092123F"/>
    <w:rsid w:val="00921693"/>
    <w:rsid w:val="009224E9"/>
    <w:rsid w:val="00923671"/>
    <w:rsid w:val="009237F4"/>
    <w:rsid w:val="0092458E"/>
    <w:rsid w:val="00925935"/>
    <w:rsid w:val="00925A29"/>
    <w:rsid w:val="00925E87"/>
    <w:rsid w:val="00926000"/>
    <w:rsid w:val="00926109"/>
    <w:rsid w:val="00927CD4"/>
    <w:rsid w:val="00930053"/>
    <w:rsid w:val="00931074"/>
    <w:rsid w:val="0093133C"/>
    <w:rsid w:val="009325E4"/>
    <w:rsid w:val="009328CC"/>
    <w:rsid w:val="00933D08"/>
    <w:rsid w:val="00934202"/>
    <w:rsid w:val="00934AB1"/>
    <w:rsid w:val="0093711B"/>
    <w:rsid w:val="00937C3D"/>
    <w:rsid w:val="00940FA7"/>
    <w:rsid w:val="0094131C"/>
    <w:rsid w:val="00942682"/>
    <w:rsid w:val="00942A6F"/>
    <w:rsid w:val="00942FD2"/>
    <w:rsid w:val="00943AEF"/>
    <w:rsid w:val="009448CC"/>
    <w:rsid w:val="00944DFE"/>
    <w:rsid w:val="009454F5"/>
    <w:rsid w:val="0094550C"/>
    <w:rsid w:val="009456DA"/>
    <w:rsid w:val="00946C4D"/>
    <w:rsid w:val="0094710C"/>
    <w:rsid w:val="00947801"/>
    <w:rsid w:val="00951960"/>
    <w:rsid w:val="00951DCA"/>
    <w:rsid w:val="00953E4C"/>
    <w:rsid w:val="00954222"/>
    <w:rsid w:val="00954856"/>
    <w:rsid w:val="009552FD"/>
    <w:rsid w:val="0095561C"/>
    <w:rsid w:val="00956954"/>
    <w:rsid w:val="00956F46"/>
    <w:rsid w:val="009570DB"/>
    <w:rsid w:val="009575B1"/>
    <w:rsid w:val="009601CE"/>
    <w:rsid w:val="009605BD"/>
    <w:rsid w:val="00960C50"/>
    <w:rsid w:val="0096119E"/>
    <w:rsid w:val="009612BA"/>
    <w:rsid w:val="00964B97"/>
    <w:rsid w:val="00965E24"/>
    <w:rsid w:val="00965FD4"/>
    <w:rsid w:val="00966C77"/>
    <w:rsid w:val="00967C70"/>
    <w:rsid w:val="009701E5"/>
    <w:rsid w:val="009728D6"/>
    <w:rsid w:val="00972C6E"/>
    <w:rsid w:val="009734FA"/>
    <w:rsid w:val="00973688"/>
    <w:rsid w:val="009749D8"/>
    <w:rsid w:val="009755B7"/>
    <w:rsid w:val="0097604D"/>
    <w:rsid w:val="0097669D"/>
    <w:rsid w:val="0097674A"/>
    <w:rsid w:val="009768A9"/>
    <w:rsid w:val="00976944"/>
    <w:rsid w:val="00977025"/>
    <w:rsid w:val="00977769"/>
    <w:rsid w:val="0097778F"/>
    <w:rsid w:val="00980726"/>
    <w:rsid w:val="00980E77"/>
    <w:rsid w:val="0098187F"/>
    <w:rsid w:val="0098197B"/>
    <w:rsid w:val="00981A67"/>
    <w:rsid w:val="00981BAD"/>
    <w:rsid w:val="00983101"/>
    <w:rsid w:val="009831E6"/>
    <w:rsid w:val="0098374B"/>
    <w:rsid w:val="00985044"/>
    <w:rsid w:val="009871DB"/>
    <w:rsid w:val="00990191"/>
    <w:rsid w:val="00990697"/>
    <w:rsid w:val="00990CBB"/>
    <w:rsid w:val="00991127"/>
    <w:rsid w:val="0099147A"/>
    <w:rsid w:val="00991B0B"/>
    <w:rsid w:val="00991BD2"/>
    <w:rsid w:val="00993507"/>
    <w:rsid w:val="00993E9D"/>
    <w:rsid w:val="009941E0"/>
    <w:rsid w:val="00994B7B"/>
    <w:rsid w:val="0099556A"/>
    <w:rsid w:val="00996310"/>
    <w:rsid w:val="00996B2C"/>
    <w:rsid w:val="00996E27"/>
    <w:rsid w:val="0099731F"/>
    <w:rsid w:val="00997F43"/>
    <w:rsid w:val="009A03A9"/>
    <w:rsid w:val="009A07EA"/>
    <w:rsid w:val="009A365F"/>
    <w:rsid w:val="009A3789"/>
    <w:rsid w:val="009A3DD3"/>
    <w:rsid w:val="009A40A6"/>
    <w:rsid w:val="009A41B1"/>
    <w:rsid w:val="009A4377"/>
    <w:rsid w:val="009A4D08"/>
    <w:rsid w:val="009A61F3"/>
    <w:rsid w:val="009B0274"/>
    <w:rsid w:val="009B27AF"/>
    <w:rsid w:val="009B2ABA"/>
    <w:rsid w:val="009B31D7"/>
    <w:rsid w:val="009B3438"/>
    <w:rsid w:val="009B43C5"/>
    <w:rsid w:val="009B43FF"/>
    <w:rsid w:val="009B493C"/>
    <w:rsid w:val="009B4A78"/>
    <w:rsid w:val="009B6536"/>
    <w:rsid w:val="009B66B3"/>
    <w:rsid w:val="009B7418"/>
    <w:rsid w:val="009B7F80"/>
    <w:rsid w:val="009C2133"/>
    <w:rsid w:val="009C2793"/>
    <w:rsid w:val="009C27A1"/>
    <w:rsid w:val="009C29F4"/>
    <w:rsid w:val="009C2D50"/>
    <w:rsid w:val="009C4114"/>
    <w:rsid w:val="009C4D04"/>
    <w:rsid w:val="009C57AF"/>
    <w:rsid w:val="009C5A70"/>
    <w:rsid w:val="009C5BC6"/>
    <w:rsid w:val="009C5FB6"/>
    <w:rsid w:val="009C637E"/>
    <w:rsid w:val="009C7E5A"/>
    <w:rsid w:val="009D05BA"/>
    <w:rsid w:val="009D3421"/>
    <w:rsid w:val="009D44BA"/>
    <w:rsid w:val="009D4A80"/>
    <w:rsid w:val="009D551E"/>
    <w:rsid w:val="009D7A49"/>
    <w:rsid w:val="009E03C3"/>
    <w:rsid w:val="009E05A0"/>
    <w:rsid w:val="009E13CF"/>
    <w:rsid w:val="009E1720"/>
    <w:rsid w:val="009E1A8F"/>
    <w:rsid w:val="009E2FC9"/>
    <w:rsid w:val="009E425F"/>
    <w:rsid w:val="009E4391"/>
    <w:rsid w:val="009E4598"/>
    <w:rsid w:val="009E4CE3"/>
    <w:rsid w:val="009E4E04"/>
    <w:rsid w:val="009E4FF1"/>
    <w:rsid w:val="009E64A9"/>
    <w:rsid w:val="009F0A9B"/>
    <w:rsid w:val="009F0B01"/>
    <w:rsid w:val="009F2AF0"/>
    <w:rsid w:val="009F35BF"/>
    <w:rsid w:val="009F450C"/>
    <w:rsid w:val="009F5511"/>
    <w:rsid w:val="009F60C0"/>
    <w:rsid w:val="009F64E5"/>
    <w:rsid w:val="009F6831"/>
    <w:rsid w:val="009F79C3"/>
    <w:rsid w:val="009F7CED"/>
    <w:rsid w:val="009F7F70"/>
    <w:rsid w:val="00A00607"/>
    <w:rsid w:val="00A008CA"/>
    <w:rsid w:val="00A00D65"/>
    <w:rsid w:val="00A00EE0"/>
    <w:rsid w:val="00A02409"/>
    <w:rsid w:val="00A026DC"/>
    <w:rsid w:val="00A02922"/>
    <w:rsid w:val="00A029C9"/>
    <w:rsid w:val="00A02A38"/>
    <w:rsid w:val="00A0349F"/>
    <w:rsid w:val="00A038EE"/>
    <w:rsid w:val="00A03FD3"/>
    <w:rsid w:val="00A04064"/>
    <w:rsid w:val="00A0448E"/>
    <w:rsid w:val="00A04A82"/>
    <w:rsid w:val="00A04B3C"/>
    <w:rsid w:val="00A05053"/>
    <w:rsid w:val="00A05AFF"/>
    <w:rsid w:val="00A061DE"/>
    <w:rsid w:val="00A066EE"/>
    <w:rsid w:val="00A06CAB"/>
    <w:rsid w:val="00A07096"/>
    <w:rsid w:val="00A10056"/>
    <w:rsid w:val="00A10A14"/>
    <w:rsid w:val="00A10E03"/>
    <w:rsid w:val="00A11637"/>
    <w:rsid w:val="00A11FB6"/>
    <w:rsid w:val="00A13B40"/>
    <w:rsid w:val="00A13C21"/>
    <w:rsid w:val="00A1486B"/>
    <w:rsid w:val="00A14882"/>
    <w:rsid w:val="00A15A1D"/>
    <w:rsid w:val="00A15C4F"/>
    <w:rsid w:val="00A15DF4"/>
    <w:rsid w:val="00A17F82"/>
    <w:rsid w:val="00A20296"/>
    <w:rsid w:val="00A202BF"/>
    <w:rsid w:val="00A208F0"/>
    <w:rsid w:val="00A232A2"/>
    <w:rsid w:val="00A235E3"/>
    <w:rsid w:val="00A263E2"/>
    <w:rsid w:val="00A2764C"/>
    <w:rsid w:val="00A300F0"/>
    <w:rsid w:val="00A30179"/>
    <w:rsid w:val="00A301FB"/>
    <w:rsid w:val="00A307F8"/>
    <w:rsid w:val="00A3080B"/>
    <w:rsid w:val="00A3198F"/>
    <w:rsid w:val="00A32053"/>
    <w:rsid w:val="00A32117"/>
    <w:rsid w:val="00A32ACC"/>
    <w:rsid w:val="00A32FF9"/>
    <w:rsid w:val="00A33C71"/>
    <w:rsid w:val="00A3417E"/>
    <w:rsid w:val="00A3435A"/>
    <w:rsid w:val="00A34D5F"/>
    <w:rsid w:val="00A351F3"/>
    <w:rsid w:val="00A35F0E"/>
    <w:rsid w:val="00A3656F"/>
    <w:rsid w:val="00A365BB"/>
    <w:rsid w:val="00A37251"/>
    <w:rsid w:val="00A41101"/>
    <w:rsid w:val="00A4164A"/>
    <w:rsid w:val="00A41A3C"/>
    <w:rsid w:val="00A41D8C"/>
    <w:rsid w:val="00A41F0A"/>
    <w:rsid w:val="00A42A1B"/>
    <w:rsid w:val="00A4359C"/>
    <w:rsid w:val="00A438CD"/>
    <w:rsid w:val="00A4448F"/>
    <w:rsid w:val="00A44EB9"/>
    <w:rsid w:val="00A45056"/>
    <w:rsid w:val="00A459DF"/>
    <w:rsid w:val="00A4644D"/>
    <w:rsid w:val="00A46AA6"/>
    <w:rsid w:val="00A46C16"/>
    <w:rsid w:val="00A46D28"/>
    <w:rsid w:val="00A46DF4"/>
    <w:rsid w:val="00A478C4"/>
    <w:rsid w:val="00A47FA6"/>
    <w:rsid w:val="00A505FF"/>
    <w:rsid w:val="00A509E9"/>
    <w:rsid w:val="00A50A6D"/>
    <w:rsid w:val="00A50DEC"/>
    <w:rsid w:val="00A510DF"/>
    <w:rsid w:val="00A51852"/>
    <w:rsid w:val="00A52019"/>
    <w:rsid w:val="00A5239C"/>
    <w:rsid w:val="00A52427"/>
    <w:rsid w:val="00A5258E"/>
    <w:rsid w:val="00A53F1C"/>
    <w:rsid w:val="00A54E14"/>
    <w:rsid w:val="00A54F6D"/>
    <w:rsid w:val="00A55742"/>
    <w:rsid w:val="00A56091"/>
    <w:rsid w:val="00A5630C"/>
    <w:rsid w:val="00A5632B"/>
    <w:rsid w:val="00A56C29"/>
    <w:rsid w:val="00A57121"/>
    <w:rsid w:val="00A57276"/>
    <w:rsid w:val="00A60E74"/>
    <w:rsid w:val="00A60FBE"/>
    <w:rsid w:val="00A621C6"/>
    <w:rsid w:val="00A63A75"/>
    <w:rsid w:val="00A64D65"/>
    <w:rsid w:val="00A657D4"/>
    <w:rsid w:val="00A65E1A"/>
    <w:rsid w:val="00A65E4E"/>
    <w:rsid w:val="00A66181"/>
    <w:rsid w:val="00A66DBF"/>
    <w:rsid w:val="00A67629"/>
    <w:rsid w:val="00A67675"/>
    <w:rsid w:val="00A70382"/>
    <w:rsid w:val="00A713EE"/>
    <w:rsid w:val="00A71905"/>
    <w:rsid w:val="00A719E0"/>
    <w:rsid w:val="00A71A5C"/>
    <w:rsid w:val="00A733A3"/>
    <w:rsid w:val="00A7453B"/>
    <w:rsid w:val="00A74665"/>
    <w:rsid w:val="00A74F25"/>
    <w:rsid w:val="00A74FE7"/>
    <w:rsid w:val="00A754AB"/>
    <w:rsid w:val="00A75BDB"/>
    <w:rsid w:val="00A76DEE"/>
    <w:rsid w:val="00A81673"/>
    <w:rsid w:val="00A81A4C"/>
    <w:rsid w:val="00A82D20"/>
    <w:rsid w:val="00A82F66"/>
    <w:rsid w:val="00A851E3"/>
    <w:rsid w:val="00A85346"/>
    <w:rsid w:val="00A8557B"/>
    <w:rsid w:val="00A86D72"/>
    <w:rsid w:val="00A86FB5"/>
    <w:rsid w:val="00A874CE"/>
    <w:rsid w:val="00A878A0"/>
    <w:rsid w:val="00A87A1F"/>
    <w:rsid w:val="00A87AF2"/>
    <w:rsid w:val="00A87C81"/>
    <w:rsid w:val="00A912E9"/>
    <w:rsid w:val="00A91697"/>
    <w:rsid w:val="00A92D15"/>
    <w:rsid w:val="00A939A9"/>
    <w:rsid w:val="00A9535C"/>
    <w:rsid w:val="00A96DC5"/>
    <w:rsid w:val="00A971FD"/>
    <w:rsid w:val="00A97234"/>
    <w:rsid w:val="00A973C5"/>
    <w:rsid w:val="00AA002A"/>
    <w:rsid w:val="00AA0A6F"/>
    <w:rsid w:val="00AA0D87"/>
    <w:rsid w:val="00AA16F0"/>
    <w:rsid w:val="00AA18F0"/>
    <w:rsid w:val="00AA18F9"/>
    <w:rsid w:val="00AA2E8C"/>
    <w:rsid w:val="00AA39D4"/>
    <w:rsid w:val="00AA40FB"/>
    <w:rsid w:val="00AA4120"/>
    <w:rsid w:val="00AA52EB"/>
    <w:rsid w:val="00AA5FF4"/>
    <w:rsid w:val="00AA758A"/>
    <w:rsid w:val="00AA7E0D"/>
    <w:rsid w:val="00AB00DA"/>
    <w:rsid w:val="00AB0498"/>
    <w:rsid w:val="00AB13A4"/>
    <w:rsid w:val="00AB1A44"/>
    <w:rsid w:val="00AB2873"/>
    <w:rsid w:val="00AB34AE"/>
    <w:rsid w:val="00AB3A58"/>
    <w:rsid w:val="00AB3F24"/>
    <w:rsid w:val="00AB554A"/>
    <w:rsid w:val="00AB59FC"/>
    <w:rsid w:val="00AB6E13"/>
    <w:rsid w:val="00AB741D"/>
    <w:rsid w:val="00AC0439"/>
    <w:rsid w:val="00AC0C13"/>
    <w:rsid w:val="00AC132E"/>
    <w:rsid w:val="00AC1C71"/>
    <w:rsid w:val="00AC2FCF"/>
    <w:rsid w:val="00AC4659"/>
    <w:rsid w:val="00AC49CF"/>
    <w:rsid w:val="00AC4AF3"/>
    <w:rsid w:val="00AC5047"/>
    <w:rsid w:val="00AC5382"/>
    <w:rsid w:val="00AC55F6"/>
    <w:rsid w:val="00AC59D1"/>
    <w:rsid w:val="00AC6631"/>
    <w:rsid w:val="00AC69A3"/>
    <w:rsid w:val="00AD0C4A"/>
    <w:rsid w:val="00AD0C6A"/>
    <w:rsid w:val="00AD2308"/>
    <w:rsid w:val="00AD292A"/>
    <w:rsid w:val="00AD298F"/>
    <w:rsid w:val="00AD330D"/>
    <w:rsid w:val="00AD462A"/>
    <w:rsid w:val="00AD48FC"/>
    <w:rsid w:val="00AD60E3"/>
    <w:rsid w:val="00AD6303"/>
    <w:rsid w:val="00AD6A99"/>
    <w:rsid w:val="00AE0A59"/>
    <w:rsid w:val="00AE0C05"/>
    <w:rsid w:val="00AE1670"/>
    <w:rsid w:val="00AE172A"/>
    <w:rsid w:val="00AE28AE"/>
    <w:rsid w:val="00AE2CE7"/>
    <w:rsid w:val="00AE2F3D"/>
    <w:rsid w:val="00AE3312"/>
    <w:rsid w:val="00AE3352"/>
    <w:rsid w:val="00AE33BB"/>
    <w:rsid w:val="00AE41F5"/>
    <w:rsid w:val="00AE5397"/>
    <w:rsid w:val="00AE723F"/>
    <w:rsid w:val="00AE79D1"/>
    <w:rsid w:val="00AF03B2"/>
    <w:rsid w:val="00AF094C"/>
    <w:rsid w:val="00AF1D56"/>
    <w:rsid w:val="00AF1E81"/>
    <w:rsid w:val="00AF28AD"/>
    <w:rsid w:val="00AF32CC"/>
    <w:rsid w:val="00AF3D6F"/>
    <w:rsid w:val="00AF4B92"/>
    <w:rsid w:val="00AF4BA0"/>
    <w:rsid w:val="00AF4BDA"/>
    <w:rsid w:val="00AF5528"/>
    <w:rsid w:val="00AF5CAA"/>
    <w:rsid w:val="00AF5F03"/>
    <w:rsid w:val="00AF6441"/>
    <w:rsid w:val="00AF6858"/>
    <w:rsid w:val="00AF69BA"/>
    <w:rsid w:val="00AF7A07"/>
    <w:rsid w:val="00AF7F72"/>
    <w:rsid w:val="00B00104"/>
    <w:rsid w:val="00B00179"/>
    <w:rsid w:val="00B00396"/>
    <w:rsid w:val="00B00473"/>
    <w:rsid w:val="00B01329"/>
    <w:rsid w:val="00B01A34"/>
    <w:rsid w:val="00B04351"/>
    <w:rsid w:val="00B05EAD"/>
    <w:rsid w:val="00B07A73"/>
    <w:rsid w:val="00B07D1E"/>
    <w:rsid w:val="00B07E83"/>
    <w:rsid w:val="00B10ADB"/>
    <w:rsid w:val="00B10CB8"/>
    <w:rsid w:val="00B10F8D"/>
    <w:rsid w:val="00B11356"/>
    <w:rsid w:val="00B11816"/>
    <w:rsid w:val="00B11D54"/>
    <w:rsid w:val="00B127A5"/>
    <w:rsid w:val="00B12AA6"/>
    <w:rsid w:val="00B13044"/>
    <w:rsid w:val="00B13066"/>
    <w:rsid w:val="00B13572"/>
    <w:rsid w:val="00B13A6B"/>
    <w:rsid w:val="00B15201"/>
    <w:rsid w:val="00B15DE8"/>
    <w:rsid w:val="00B164DF"/>
    <w:rsid w:val="00B166D4"/>
    <w:rsid w:val="00B16C2C"/>
    <w:rsid w:val="00B17165"/>
    <w:rsid w:val="00B17FF8"/>
    <w:rsid w:val="00B20076"/>
    <w:rsid w:val="00B20165"/>
    <w:rsid w:val="00B21055"/>
    <w:rsid w:val="00B220DA"/>
    <w:rsid w:val="00B224FA"/>
    <w:rsid w:val="00B227C9"/>
    <w:rsid w:val="00B22EB1"/>
    <w:rsid w:val="00B23B02"/>
    <w:rsid w:val="00B245AD"/>
    <w:rsid w:val="00B24699"/>
    <w:rsid w:val="00B249EE"/>
    <w:rsid w:val="00B25418"/>
    <w:rsid w:val="00B25FB4"/>
    <w:rsid w:val="00B263B3"/>
    <w:rsid w:val="00B263DA"/>
    <w:rsid w:val="00B265F2"/>
    <w:rsid w:val="00B26787"/>
    <w:rsid w:val="00B26995"/>
    <w:rsid w:val="00B270C8"/>
    <w:rsid w:val="00B30629"/>
    <w:rsid w:val="00B31B38"/>
    <w:rsid w:val="00B327B8"/>
    <w:rsid w:val="00B33AE4"/>
    <w:rsid w:val="00B34266"/>
    <w:rsid w:val="00B34810"/>
    <w:rsid w:val="00B34E00"/>
    <w:rsid w:val="00B3524C"/>
    <w:rsid w:val="00B352CA"/>
    <w:rsid w:val="00B35C98"/>
    <w:rsid w:val="00B35FF9"/>
    <w:rsid w:val="00B3677C"/>
    <w:rsid w:val="00B36E8C"/>
    <w:rsid w:val="00B37EBE"/>
    <w:rsid w:val="00B404EC"/>
    <w:rsid w:val="00B406A4"/>
    <w:rsid w:val="00B41305"/>
    <w:rsid w:val="00B420A0"/>
    <w:rsid w:val="00B42931"/>
    <w:rsid w:val="00B43598"/>
    <w:rsid w:val="00B43897"/>
    <w:rsid w:val="00B43A7F"/>
    <w:rsid w:val="00B43BDD"/>
    <w:rsid w:val="00B457A4"/>
    <w:rsid w:val="00B467FC"/>
    <w:rsid w:val="00B512CC"/>
    <w:rsid w:val="00B5168D"/>
    <w:rsid w:val="00B518A8"/>
    <w:rsid w:val="00B51922"/>
    <w:rsid w:val="00B51B35"/>
    <w:rsid w:val="00B51EA6"/>
    <w:rsid w:val="00B545F6"/>
    <w:rsid w:val="00B554A3"/>
    <w:rsid w:val="00B55D69"/>
    <w:rsid w:val="00B560F1"/>
    <w:rsid w:val="00B56C56"/>
    <w:rsid w:val="00B57176"/>
    <w:rsid w:val="00B60851"/>
    <w:rsid w:val="00B60C5A"/>
    <w:rsid w:val="00B622BD"/>
    <w:rsid w:val="00B6348C"/>
    <w:rsid w:val="00B637ED"/>
    <w:rsid w:val="00B66E27"/>
    <w:rsid w:val="00B72414"/>
    <w:rsid w:val="00B74609"/>
    <w:rsid w:val="00B74F27"/>
    <w:rsid w:val="00B752E2"/>
    <w:rsid w:val="00B759B2"/>
    <w:rsid w:val="00B75A80"/>
    <w:rsid w:val="00B76019"/>
    <w:rsid w:val="00B76711"/>
    <w:rsid w:val="00B76A5F"/>
    <w:rsid w:val="00B76C32"/>
    <w:rsid w:val="00B804D0"/>
    <w:rsid w:val="00B8086A"/>
    <w:rsid w:val="00B8191F"/>
    <w:rsid w:val="00B81DC2"/>
    <w:rsid w:val="00B837B0"/>
    <w:rsid w:val="00B837BF"/>
    <w:rsid w:val="00B8460C"/>
    <w:rsid w:val="00B849FE"/>
    <w:rsid w:val="00B84E4F"/>
    <w:rsid w:val="00B875B7"/>
    <w:rsid w:val="00B9089D"/>
    <w:rsid w:val="00B90952"/>
    <w:rsid w:val="00B920C4"/>
    <w:rsid w:val="00B93AA7"/>
    <w:rsid w:val="00B95DF5"/>
    <w:rsid w:val="00B95E87"/>
    <w:rsid w:val="00B95EC4"/>
    <w:rsid w:val="00B96ACD"/>
    <w:rsid w:val="00BA0564"/>
    <w:rsid w:val="00BA0BF1"/>
    <w:rsid w:val="00BA1627"/>
    <w:rsid w:val="00BA1663"/>
    <w:rsid w:val="00BA20F3"/>
    <w:rsid w:val="00BA2D60"/>
    <w:rsid w:val="00BA3122"/>
    <w:rsid w:val="00BA39D7"/>
    <w:rsid w:val="00BA3C88"/>
    <w:rsid w:val="00BA3DA4"/>
    <w:rsid w:val="00BA4162"/>
    <w:rsid w:val="00BA4D67"/>
    <w:rsid w:val="00BA6C95"/>
    <w:rsid w:val="00BA6F49"/>
    <w:rsid w:val="00BA71C9"/>
    <w:rsid w:val="00BA749A"/>
    <w:rsid w:val="00BA7C01"/>
    <w:rsid w:val="00BB1489"/>
    <w:rsid w:val="00BB1B7D"/>
    <w:rsid w:val="00BB1E13"/>
    <w:rsid w:val="00BB2095"/>
    <w:rsid w:val="00BB29D5"/>
    <w:rsid w:val="00BB2ED5"/>
    <w:rsid w:val="00BB3071"/>
    <w:rsid w:val="00BB4FA9"/>
    <w:rsid w:val="00BB56C6"/>
    <w:rsid w:val="00BB5D29"/>
    <w:rsid w:val="00BB6644"/>
    <w:rsid w:val="00BC3571"/>
    <w:rsid w:val="00BC37D8"/>
    <w:rsid w:val="00BC3C78"/>
    <w:rsid w:val="00BC51C9"/>
    <w:rsid w:val="00BC5C52"/>
    <w:rsid w:val="00BC5D4B"/>
    <w:rsid w:val="00BC5D7F"/>
    <w:rsid w:val="00BC5F58"/>
    <w:rsid w:val="00BC61D1"/>
    <w:rsid w:val="00BC6654"/>
    <w:rsid w:val="00BC6A7D"/>
    <w:rsid w:val="00BC7F0E"/>
    <w:rsid w:val="00BD0B0A"/>
    <w:rsid w:val="00BD17BB"/>
    <w:rsid w:val="00BD1EB2"/>
    <w:rsid w:val="00BD2E24"/>
    <w:rsid w:val="00BD2E9E"/>
    <w:rsid w:val="00BD356C"/>
    <w:rsid w:val="00BD38B7"/>
    <w:rsid w:val="00BD424F"/>
    <w:rsid w:val="00BD4963"/>
    <w:rsid w:val="00BD4BA3"/>
    <w:rsid w:val="00BD52AE"/>
    <w:rsid w:val="00BD5A1C"/>
    <w:rsid w:val="00BD5A9A"/>
    <w:rsid w:val="00BD5C0C"/>
    <w:rsid w:val="00BD697E"/>
    <w:rsid w:val="00BD7492"/>
    <w:rsid w:val="00BE04E1"/>
    <w:rsid w:val="00BE12AD"/>
    <w:rsid w:val="00BE14D7"/>
    <w:rsid w:val="00BE16E0"/>
    <w:rsid w:val="00BE1A2D"/>
    <w:rsid w:val="00BE217D"/>
    <w:rsid w:val="00BE2301"/>
    <w:rsid w:val="00BE2B48"/>
    <w:rsid w:val="00BE449E"/>
    <w:rsid w:val="00BE4B2D"/>
    <w:rsid w:val="00BE6E18"/>
    <w:rsid w:val="00BF0A29"/>
    <w:rsid w:val="00BF103D"/>
    <w:rsid w:val="00BF11F9"/>
    <w:rsid w:val="00BF2814"/>
    <w:rsid w:val="00BF307D"/>
    <w:rsid w:val="00BF32B1"/>
    <w:rsid w:val="00BF4F02"/>
    <w:rsid w:val="00BF54A2"/>
    <w:rsid w:val="00BF5E1F"/>
    <w:rsid w:val="00BF60DE"/>
    <w:rsid w:val="00BF6AB9"/>
    <w:rsid w:val="00BF6D3F"/>
    <w:rsid w:val="00BF7B71"/>
    <w:rsid w:val="00BF7DC1"/>
    <w:rsid w:val="00C002DD"/>
    <w:rsid w:val="00C00667"/>
    <w:rsid w:val="00C00771"/>
    <w:rsid w:val="00C0080F"/>
    <w:rsid w:val="00C00AF6"/>
    <w:rsid w:val="00C00E15"/>
    <w:rsid w:val="00C02709"/>
    <w:rsid w:val="00C03F2A"/>
    <w:rsid w:val="00C049E2"/>
    <w:rsid w:val="00C05673"/>
    <w:rsid w:val="00C05A05"/>
    <w:rsid w:val="00C060F9"/>
    <w:rsid w:val="00C071CA"/>
    <w:rsid w:val="00C07519"/>
    <w:rsid w:val="00C075BB"/>
    <w:rsid w:val="00C07F60"/>
    <w:rsid w:val="00C10115"/>
    <w:rsid w:val="00C102AD"/>
    <w:rsid w:val="00C10D11"/>
    <w:rsid w:val="00C11821"/>
    <w:rsid w:val="00C11E27"/>
    <w:rsid w:val="00C12FD1"/>
    <w:rsid w:val="00C1384B"/>
    <w:rsid w:val="00C14888"/>
    <w:rsid w:val="00C14AAF"/>
    <w:rsid w:val="00C1531A"/>
    <w:rsid w:val="00C15638"/>
    <w:rsid w:val="00C17CEA"/>
    <w:rsid w:val="00C20361"/>
    <w:rsid w:val="00C215DE"/>
    <w:rsid w:val="00C21CDB"/>
    <w:rsid w:val="00C21D0D"/>
    <w:rsid w:val="00C2223B"/>
    <w:rsid w:val="00C222E7"/>
    <w:rsid w:val="00C223D6"/>
    <w:rsid w:val="00C2345C"/>
    <w:rsid w:val="00C24157"/>
    <w:rsid w:val="00C244DA"/>
    <w:rsid w:val="00C2583A"/>
    <w:rsid w:val="00C25DE2"/>
    <w:rsid w:val="00C276DF"/>
    <w:rsid w:val="00C27F45"/>
    <w:rsid w:val="00C3057B"/>
    <w:rsid w:val="00C30F16"/>
    <w:rsid w:val="00C31558"/>
    <w:rsid w:val="00C316E6"/>
    <w:rsid w:val="00C31930"/>
    <w:rsid w:val="00C31C07"/>
    <w:rsid w:val="00C32C8E"/>
    <w:rsid w:val="00C33674"/>
    <w:rsid w:val="00C3373A"/>
    <w:rsid w:val="00C3379F"/>
    <w:rsid w:val="00C33C52"/>
    <w:rsid w:val="00C34578"/>
    <w:rsid w:val="00C347C5"/>
    <w:rsid w:val="00C34D2D"/>
    <w:rsid w:val="00C35026"/>
    <w:rsid w:val="00C3575E"/>
    <w:rsid w:val="00C36BEA"/>
    <w:rsid w:val="00C378B4"/>
    <w:rsid w:val="00C401AD"/>
    <w:rsid w:val="00C405AA"/>
    <w:rsid w:val="00C40CBF"/>
    <w:rsid w:val="00C411DD"/>
    <w:rsid w:val="00C41F21"/>
    <w:rsid w:val="00C4215B"/>
    <w:rsid w:val="00C43025"/>
    <w:rsid w:val="00C43877"/>
    <w:rsid w:val="00C43DF2"/>
    <w:rsid w:val="00C43EC9"/>
    <w:rsid w:val="00C4406A"/>
    <w:rsid w:val="00C449E9"/>
    <w:rsid w:val="00C45137"/>
    <w:rsid w:val="00C45B5D"/>
    <w:rsid w:val="00C45FF5"/>
    <w:rsid w:val="00C46325"/>
    <w:rsid w:val="00C46605"/>
    <w:rsid w:val="00C46989"/>
    <w:rsid w:val="00C500A5"/>
    <w:rsid w:val="00C5032A"/>
    <w:rsid w:val="00C51196"/>
    <w:rsid w:val="00C5177F"/>
    <w:rsid w:val="00C52817"/>
    <w:rsid w:val="00C52E15"/>
    <w:rsid w:val="00C532FA"/>
    <w:rsid w:val="00C53D30"/>
    <w:rsid w:val="00C53F77"/>
    <w:rsid w:val="00C55223"/>
    <w:rsid w:val="00C55888"/>
    <w:rsid w:val="00C56096"/>
    <w:rsid w:val="00C57516"/>
    <w:rsid w:val="00C578B5"/>
    <w:rsid w:val="00C57B68"/>
    <w:rsid w:val="00C61C23"/>
    <w:rsid w:val="00C62A73"/>
    <w:rsid w:val="00C643E9"/>
    <w:rsid w:val="00C64568"/>
    <w:rsid w:val="00C64906"/>
    <w:rsid w:val="00C64C06"/>
    <w:rsid w:val="00C65AE8"/>
    <w:rsid w:val="00C6634C"/>
    <w:rsid w:val="00C6661B"/>
    <w:rsid w:val="00C6737A"/>
    <w:rsid w:val="00C700DC"/>
    <w:rsid w:val="00C70EFB"/>
    <w:rsid w:val="00C7399E"/>
    <w:rsid w:val="00C73F61"/>
    <w:rsid w:val="00C74E78"/>
    <w:rsid w:val="00C75248"/>
    <w:rsid w:val="00C759B7"/>
    <w:rsid w:val="00C75C05"/>
    <w:rsid w:val="00C75C7B"/>
    <w:rsid w:val="00C81E0A"/>
    <w:rsid w:val="00C82FBE"/>
    <w:rsid w:val="00C844FE"/>
    <w:rsid w:val="00C85163"/>
    <w:rsid w:val="00C86A7F"/>
    <w:rsid w:val="00C8714F"/>
    <w:rsid w:val="00C87292"/>
    <w:rsid w:val="00C8773D"/>
    <w:rsid w:val="00C87AE8"/>
    <w:rsid w:val="00C90E85"/>
    <w:rsid w:val="00C90F7E"/>
    <w:rsid w:val="00C915A2"/>
    <w:rsid w:val="00C91CD8"/>
    <w:rsid w:val="00C92156"/>
    <w:rsid w:val="00C92D11"/>
    <w:rsid w:val="00C92E72"/>
    <w:rsid w:val="00C93533"/>
    <w:rsid w:val="00C94ACD"/>
    <w:rsid w:val="00C94B9D"/>
    <w:rsid w:val="00C94BA8"/>
    <w:rsid w:val="00C956AF"/>
    <w:rsid w:val="00C961A9"/>
    <w:rsid w:val="00C96338"/>
    <w:rsid w:val="00C9661B"/>
    <w:rsid w:val="00C96BD5"/>
    <w:rsid w:val="00C96DC0"/>
    <w:rsid w:val="00C96ECC"/>
    <w:rsid w:val="00C96FDE"/>
    <w:rsid w:val="00C971CE"/>
    <w:rsid w:val="00C97321"/>
    <w:rsid w:val="00C97449"/>
    <w:rsid w:val="00C97713"/>
    <w:rsid w:val="00C97F3E"/>
    <w:rsid w:val="00CA2754"/>
    <w:rsid w:val="00CA2D82"/>
    <w:rsid w:val="00CA2ECD"/>
    <w:rsid w:val="00CA3017"/>
    <w:rsid w:val="00CA396D"/>
    <w:rsid w:val="00CA4113"/>
    <w:rsid w:val="00CA548D"/>
    <w:rsid w:val="00CA55FD"/>
    <w:rsid w:val="00CA67A5"/>
    <w:rsid w:val="00CA79EE"/>
    <w:rsid w:val="00CA7AD0"/>
    <w:rsid w:val="00CA7BF4"/>
    <w:rsid w:val="00CA7E1A"/>
    <w:rsid w:val="00CB0368"/>
    <w:rsid w:val="00CB04F9"/>
    <w:rsid w:val="00CB059B"/>
    <w:rsid w:val="00CB149E"/>
    <w:rsid w:val="00CB2DCE"/>
    <w:rsid w:val="00CB2DF5"/>
    <w:rsid w:val="00CB301B"/>
    <w:rsid w:val="00CB34BD"/>
    <w:rsid w:val="00CB40D5"/>
    <w:rsid w:val="00CB478A"/>
    <w:rsid w:val="00CB4A10"/>
    <w:rsid w:val="00CB4F46"/>
    <w:rsid w:val="00CB57B3"/>
    <w:rsid w:val="00CB66EF"/>
    <w:rsid w:val="00CB7394"/>
    <w:rsid w:val="00CB7FB5"/>
    <w:rsid w:val="00CC030C"/>
    <w:rsid w:val="00CC091B"/>
    <w:rsid w:val="00CC0AD9"/>
    <w:rsid w:val="00CC1398"/>
    <w:rsid w:val="00CC1434"/>
    <w:rsid w:val="00CC2D36"/>
    <w:rsid w:val="00CC2FF0"/>
    <w:rsid w:val="00CC310D"/>
    <w:rsid w:val="00CC36C4"/>
    <w:rsid w:val="00CC3CC3"/>
    <w:rsid w:val="00CC4793"/>
    <w:rsid w:val="00CC5275"/>
    <w:rsid w:val="00CC5CDC"/>
    <w:rsid w:val="00CC62AF"/>
    <w:rsid w:val="00CC641E"/>
    <w:rsid w:val="00CC6763"/>
    <w:rsid w:val="00CC6B5C"/>
    <w:rsid w:val="00CD1BE3"/>
    <w:rsid w:val="00CD1DD6"/>
    <w:rsid w:val="00CD1E1B"/>
    <w:rsid w:val="00CD25C6"/>
    <w:rsid w:val="00CD29A4"/>
    <w:rsid w:val="00CD2A65"/>
    <w:rsid w:val="00CD2E1A"/>
    <w:rsid w:val="00CD40B5"/>
    <w:rsid w:val="00CD567D"/>
    <w:rsid w:val="00CD56E1"/>
    <w:rsid w:val="00CD6549"/>
    <w:rsid w:val="00CD6632"/>
    <w:rsid w:val="00CD6FE4"/>
    <w:rsid w:val="00CE106E"/>
    <w:rsid w:val="00CE198B"/>
    <w:rsid w:val="00CE25F2"/>
    <w:rsid w:val="00CE33EC"/>
    <w:rsid w:val="00CE5700"/>
    <w:rsid w:val="00CE7846"/>
    <w:rsid w:val="00CF0275"/>
    <w:rsid w:val="00CF11C2"/>
    <w:rsid w:val="00CF3715"/>
    <w:rsid w:val="00CF3E03"/>
    <w:rsid w:val="00CF4FB7"/>
    <w:rsid w:val="00CF50CD"/>
    <w:rsid w:val="00CF515A"/>
    <w:rsid w:val="00CF54C4"/>
    <w:rsid w:val="00CF60C4"/>
    <w:rsid w:val="00CF7C40"/>
    <w:rsid w:val="00D00168"/>
    <w:rsid w:val="00D0096B"/>
    <w:rsid w:val="00D00B13"/>
    <w:rsid w:val="00D01708"/>
    <w:rsid w:val="00D024A7"/>
    <w:rsid w:val="00D029FB"/>
    <w:rsid w:val="00D03F01"/>
    <w:rsid w:val="00D058BA"/>
    <w:rsid w:val="00D05F62"/>
    <w:rsid w:val="00D05FF7"/>
    <w:rsid w:val="00D06263"/>
    <w:rsid w:val="00D06A63"/>
    <w:rsid w:val="00D06DD2"/>
    <w:rsid w:val="00D077F3"/>
    <w:rsid w:val="00D07988"/>
    <w:rsid w:val="00D07C9A"/>
    <w:rsid w:val="00D07D9F"/>
    <w:rsid w:val="00D111D0"/>
    <w:rsid w:val="00D111F4"/>
    <w:rsid w:val="00D11FCA"/>
    <w:rsid w:val="00D134FC"/>
    <w:rsid w:val="00D13538"/>
    <w:rsid w:val="00D139E1"/>
    <w:rsid w:val="00D14929"/>
    <w:rsid w:val="00D15757"/>
    <w:rsid w:val="00D158E5"/>
    <w:rsid w:val="00D15DE7"/>
    <w:rsid w:val="00D163AA"/>
    <w:rsid w:val="00D16F64"/>
    <w:rsid w:val="00D17752"/>
    <w:rsid w:val="00D17FE4"/>
    <w:rsid w:val="00D20146"/>
    <w:rsid w:val="00D20C19"/>
    <w:rsid w:val="00D20F6B"/>
    <w:rsid w:val="00D21C79"/>
    <w:rsid w:val="00D22B02"/>
    <w:rsid w:val="00D2328E"/>
    <w:rsid w:val="00D23CA9"/>
    <w:rsid w:val="00D24288"/>
    <w:rsid w:val="00D24908"/>
    <w:rsid w:val="00D24C39"/>
    <w:rsid w:val="00D25171"/>
    <w:rsid w:val="00D25630"/>
    <w:rsid w:val="00D26177"/>
    <w:rsid w:val="00D262B0"/>
    <w:rsid w:val="00D26380"/>
    <w:rsid w:val="00D27784"/>
    <w:rsid w:val="00D27958"/>
    <w:rsid w:val="00D30A8B"/>
    <w:rsid w:val="00D31D18"/>
    <w:rsid w:val="00D31F10"/>
    <w:rsid w:val="00D31F46"/>
    <w:rsid w:val="00D31F6E"/>
    <w:rsid w:val="00D32D46"/>
    <w:rsid w:val="00D3374C"/>
    <w:rsid w:val="00D34A32"/>
    <w:rsid w:val="00D35AAD"/>
    <w:rsid w:val="00D370E6"/>
    <w:rsid w:val="00D401C5"/>
    <w:rsid w:val="00D40701"/>
    <w:rsid w:val="00D4129E"/>
    <w:rsid w:val="00D4161E"/>
    <w:rsid w:val="00D41806"/>
    <w:rsid w:val="00D44454"/>
    <w:rsid w:val="00D44DE3"/>
    <w:rsid w:val="00D44EFE"/>
    <w:rsid w:val="00D45C03"/>
    <w:rsid w:val="00D463C2"/>
    <w:rsid w:val="00D46752"/>
    <w:rsid w:val="00D47182"/>
    <w:rsid w:val="00D50650"/>
    <w:rsid w:val="00D51332"/>
    <w:rsid w:val="00D51E63"/>
    <w:rsid w:val="00D520DA"/>
    <w:rsid w:val="00D53543"/>
    <w:rsid w:val="00D537B7"/>
    <w:rsid w:val="00D53FBC"/>
    <w:rsid w:val="00D54469"/>
    <w:rsid w:val="00D5515E"/>
    <w:rsid w:val="00D55CA1"/>
    <w:rsid w:val="00D55ECF"/>
    <w:rsid w:val="00D560F4"/>
    <w:rsid w:val="00D61954"/>
    <w:rsid w:val="00D61B34"/>
    <w:rsid w:val="00D62D02"/>
    <w:rsid w:val="00D63501"/>
    <w:rsid w:val="00D637A6"/>
    <w:rsid w:val="00D639F0"/>
    <w:rsid w:val="00D6583A"/>
    <w:rsid w:val="00D662DA"/>
    <w:rsid w:val="00D678AD"/>
    <w:rsid w:val="00D704BE"/>
    <w:rsid w:val="00D71DAA"/>
    <w:rsid w:val="00D71DF9"/>
    <w:rsid w:val="00D72510"/>
    <w:rsid w:val="00D725EE"/>
    <w:rsid w:val="00D72A05"/>
    <w:rsid w:val="00D739F5"/>
    <w:rsid w:val="00D73BFB"/>
    <w:rsid w:val="00D7451D"/>
    <w:rsid w:val="00D745EA"/>
    <w:rsid w:val="00D74C5F"/>
    <w:rsid w:val="00D75059"/>
    <w:rsid w:val="00D7505D"/>
    <w:rsid w:val="00D75D1D"/>
    <w:rsid w:val="00D765CA"/>
    <w:rsid w:val="00D767BF"/>
    <w:rsid w:val="00D76A2B"/>
    <w:rsid w:val="00D77B14"/>
    <w:rsid w:val="00D77FB1"/>
    <w:rsid w:val="00D80D77"/>
    <w:rsid w:val="00D815FA"/>
    <w:rsid w:val="00D826F5"/>
    <w:rsid w:val="00D8275E"/>
    <w:rsid w:val="00D83332"/>
    <w:rsid w:val="00D83577"/>
    <w:rsid w:val="00D83DCA"/>
    <w:rsid w:val="00D84FEE"/>
    <w:rsid w:val="00D85246"/>
    <w:rsid w:val="00D85946"/>
    <w:rsid w:val="00D911D3"/>
    <w:rsid w:val="00D911FC"/>
    <w:rsid w:val="00D9164E"/>
    <w:rsid w:val="00D9216D"/>
    <w:rsid w:val="00D9268C"/>
    <w:rsid w:val="00D92884"/>
    <w:rsid w:val="00D92BB4"/>
    <w:rsid w:val="00D93616"/>
    <w:rsid w:val="00D942BB"/>
    <w:rsid w:val="00D9467A"/>
    <w:rsid w:val="00D9590B"/>
    <w:rsid w:val="00D9611A"/>
    <w:rsid w:val="00D962E0"/>
    <w:rsid w:val="00D962F4"/>
    <w:rsid w:val="00D96B95"/>
    <w:rsid w:val="00D979AD"/>
    <w:rsid w:val="00DA0174"/>
    <w:rsid w:val="00DA0213"/>
    <w:rsid w:val="00DA1927"/>
    <w:rsid w:val="00DA2B71"/>
    <w:rsid w:val="00DA2BB3"/>
    <w:rsid w:val="00DA2DEB"/>
    <w:rsid w:val="00DA3196"/>
    <w:rsid w:val="00DA34EF"/>
    <w:rsid w:val="00DA38BB"/>
    <w:rsid w:val="00DA41AF"/>
    <w:rsid w:val="00DA4E18"/>
    <w:rsid w:val="00DA5C8B"/>
    <w:rsid w:val="00DB05D6"/>
    <w:rsid w:val="00DB13C1"/>
    <w:rsid w:val="00DB14CC"/>
    <w:rsid w:val="00DB159E"/>
    <w:rsid w:val="00DB252C"/>
    <w:rsid w:val="00DB2D5A"/>
    <w:rsid w:val="00DB2E36"/>
    <w:rsid w:val="00DB2E83"/>
    <w:rsid w:val="00DB3171"/>
    <w:rsid w:val="00DB31DD"/>
    <w:rsid w:val="00DB324A"/>
    <w:rsid w:val="00DB3C07"/>
    <w:rsid w:val="00DB474C"/>
    <w:rsid w:val="00DB4F60"/>
    <w:rsid w:val="00DB62A0"/>
    <w:rsid w:val="00DB7ABA"/>
    <w:rsid w:val="00DC0238"/>
    <w:rsid w:val="00DC0CFD"/>
    <w:rsid w:val="00DC136C"/>
    <w:rsid w:val="00DC1AA7"/>
    <w:rsid w:val="00DC2922"/>
    <w:rsid w:val="00DC2B06"/>
    <w:rsid w:val="00DC4023"/>
    <w:rsid w:val="00DC4B75"/>
    <w:rsid w:val="00DC65F2"/>
    <w:rsid w:val="00DC78D8"/>
    <w:rsid w:val="00DD0445"/>
    <w:rsid w:val="00DD29EF"/>
    <w:rsid w:val="00DD3640"/>
    <w:rsid w:val="00DD4131"/>
    <w:rsid w:val="00DD425B"/>
    <w:rsid w:val="00DD428E"/>
    <w:rsid w:val="00DD5E73"/>
    <w:rsid w:val="00DD70ED"/>
    <w:rsid w:val="00DD7C03"/>
    <w:rsid w:val="00DD7C60"/>
    <w:rsid w:val="00DE02E7"/>
    <w:rsid w:val="00DE067C"/>
    <w:rsid w:val="00DE09F3"/>
    <w:rsid w:val="00DE0D14"/>
    <w:rsid w:val="00DE1764"/>
    <w:rsid w:val="00DE2398"/>
    <w:rsid w:val="00DE26F5"/>
    <w:rsid w:val="00DE3058"/>
    <w:rsid w:val="00DE33AB"/>
    <w:rsid w:val="00DE3567"/>
    <w:rsid w:val="00DE3CFD"/>
    <w:rsid w:val="00DE3DFA"/>
    <w:rsid w:val="00DE4AF4"/>
    <w:rsid w:val="00DE4E49"/>
    <w:rsid w:val="00DE544E"/>
    <w:rsid w:val="00DE5D0D"/>
    <w:rsid w:val="00DE729B"/>
    <w:rsid w:val="00DE74EA"/>
    <w:rsid w:val="00DE7C44"/>
    <w:rsid w:val="00DF1477"/>
    <w:rsid w:val="00DF14F1"/>
    <w:rsid w:val="00DF220B"/>
    <w:rsid w:val="00DF2605"/>
    <w:rsid w:val="00DF2999"/>
    <w:rsid w:val="00DF43EF"/>
    <w:rsid w:val="00DF444C"/>
    <w:rsid w:val="00DF4869"/>
    <w:rsid w:val="00DF63D9"/>
    <w:rsid w:val="00DF68DA"/>
    <w:rsid w:val="00DF7DA1"/>
    <w:rsid w:val="00E00A12"/>
    <w:rsid w:val="00E01AAE"/>
    <w:rsid w:val="00E02512"/>
    <w:rsid w:val="00E0340E"/>
    <w:rsid w:val="00E03527"/>
    <w:rsid w:val="00E0472B"/>
    <w:rsid w:val="00E04F23"/>
    <w:rsid w:val="00E0522B"/>
    <w:rsid w:val="00E05A04"/>
    <w:rsid w:val="00E068B6"/>
    <w:rsid w:val="00E06D46"/>
    <w:rsid w:val="00E06F4E"/>
    <w:rsid w:val="00E073A0"/>
    <w:rsid w:val="00E07418"/>
    <w:rsid w:val="00E0778E"/>
    <w:rsid w:val="00E07CBC"/>
    <w:rsid w:val="00E07EB7"/>
    <w:rsid w:val="00E102C9"/>
    <w:rsid w:val="00E104E6"/>
    <w:rsid w:val="00E10AC6"/>
    <w:rsid w:val="00E1155E"/>
    <w:rsid w:val="00E11CA8"/>
    <w:rsid w:val="00E11E74"/>
    <w:rsid w:val="00E12510"/>
    <w:rsid w:val="00E1265E"/>
    <w:rsid w:val="00E12AE8"/>
    <w:rsid w:val="00E155BB"/>
    <w:rsid w:val="00E161BE"/>
    <w:rsid w:val="00E1649E"/>
    <w:rsid w:val="00E16A92"/>
    <w:rsid w:val="00E17519"/>
    <w:rsid w:val="00E1754D"/>
    <w:rsid w:val="00E179F7"/>
    <w:rsid w:val="00E2078E"/>
    <w:rsid w:val="00E2119D"/>
    <w:rsid w:val="00E2161A"/>
    <w:rsid w:val="00E22404"/>
    <w:rsid w:val="00E23B0C"/>
    <w:rsid w:val="00E24824"/>
    <w:rsid w:val="00E259A9"/>
    <w:rsid w:val="00E25F55"/>
    <w:rsid w:val="00E2799B"/>
    <w:rsid w:val="00E27B5B"/>
    <w:rsid w:val="00E27BD1"/>
    <w:rsid w:val="00E3024E"/>
    <w:rsid w:val="00E31172"/>
    <w:rsid w:val="00E3227B"/>
    <w:rsid w:val="00E32861"/>
    <w:rsid w:val="00E32A91"/>
    <w:rsid w:val="00E32FF9"/>
    <w:rsid w:val="00E33D70"/>
    <w:rsid w:val="00E34764"/>
    <w:rsid w:val="00E3558C"/>
    <w:rsid w:val="00E35BF2"/>
    <w:rsid w:val="00E36078"/>
    <w:rsid w:val="00E37086"/>
    <w:rsid w:val="00E37B08"/>
    <w:rsid w:val="00E37ED9"/>
    <w:rsid w:val="00E40EA9"/>
    <w:rsid w:val="00E41290"/>
    <w:rsid w:val="00E42A84"/>
    <w:rsid w:val="00E430CE"/>
    <w:rsid w:val="00E43794"/>
    <w:rsid w:val="00E45544"/>
    <w:rsid w:val="00E456E3"/>
    <w:rsid w:val="00E459D3"/>
    <w:rsid w:val="00E46B16"/>
    <w:rsid w:val="00E50301"/>
    <w:rsid w:val="00E50A25"/>
    <w:rsid w:val="00E50F62"/>
    <w:rsid w:val="00E51004"/>
    <w:rsid w:val="00E525F5"/>
    <w:rsid w:val="00E53C2E"/>
    <w:rsid w:val="00E53D00"/>
    <w:rsid w:val="00E54044"/>
    <w:rsid w:val="00E56750"/>
    <w:rsid w:val="00E56971"/>
    <w:rsid w:val="00E56F2D"/>
    <w:rsid w:val="00E573D3"/>
    <w:rsid w:val="00E600FA"/>
    <w:rsid w:val="00E60141"/>
    <w:rsid w:val="00E611EE"/>
    <w:rsid w:val="00E6195A"/>
    <w:rsid w:val="00E6315B"/>
    <w:rsid w:val="00E6315E"/>
    <w:rsid w:val="00E63D10"/>
    <w:rsid w:val="00E64112"/>
    <w:rsid w:val="00E64AE9"/>
    <w:rsid w:val="00E66031"/>
    <w:rsid w:val="00E664B2"/>
    <w:rsid w:val="00E66714"/>
    <w:rsid w:val="00E66B44"/>
    <w:rsid w:val="00E67350"/>
    <w:rsid w:val="00E674B8"/>
    <w:rsid w:val="00E70285"/>
    <w:rsid w:val="00E70AF8"/>
    <w:rsid w:val="00E70C66"/>
    <w:rsid w:val="00E7186E"/>
    <w:rsid w:val="00E71A2A"/>
    <w:rsid w:val="00E71C5A"/>
    <w:rsid w:val="00E73349"/>
    <w:rsid w:val="00E73D73"/>
    <w:rsid w:val="00E74E98"/>
    <w:rsid w:val="00E750C4"/>
    <w:rsid w:val="00E758C1"/>
    <w:rsid w:val="00E766B8"/>
    <w:rsid w:val="00E773DD"/>
    <w:rsid w:val="00E77F35"/>
    <w:rsid w:val="00E8188E"/>
    <w:rsid w:val="00E822F4"/>
    <w:rsid w:val="00E82A6D"/>
    <w:rsid w:val="00E830FE"/>
    <w:rsid w:val="00E8311F"/>
    <w:rsid w:val="00E83627"/>
    <w:rsid w:val="00E84041"/>
    <w:rsid w:val="00E84413"/>
    <w:rsid w:val="00E84779"/>
    <w:rsid w:val="00E847C5"/>
    <w:rsid w:val="00E84CC5"/>
    <w:rsid w:val="00E84ECC"/>
    <w:rsid w:val="00E852DE"/>
    <w:rsid w:val="00E8533D"/>
    <w:rsid w:val="00E8564E"/>
    <w:rsid w:val="00E857D0"/>
    <w:rsid w:val="00E859DA"/>
    <w:rsid w:val="00E86EB3"/>
    <w:rsid w:val="00E90D7A"/>
    <w:rsid w:val="00E91387"/>
    <w:rsid w:val="00E91C84"/>
    <w:rsid w:val="00E92B92"/>
    <w:rsid w:val="00E92DF1"/>
    <w:rsid w:val="00E9314D"/>
    <w:rsid w:val="00E93386"/>
    <w:rsid w:val="00E943CE"/>
    <w:rsid w:val="00E95594"/>
    <w:rsid w:val="00E97475"/>
    <w:rsid w:val="00EA0282"/>
    <w:rsid w:val="00EA0B25"/>
    <w:rsid w:val="00EA1892"/>
    <w:rsid w:val="00EA264D"/>
    <w:rsid w:val="00EA2924"/>
    <w:rsid w:val="00EA3281"/>
    <w:rsid w:val="00EA4014"/>
    <w:rsid w:val="00EA54A6"/>
    <w:rsid w:val="00EA6EDF"/>
    <w:rsid w:val="00EA76AD"/>
    <w:rsid w:val="00EB03EF"/>
    <w:rsid w:val="00EB0B5F"/>
    <w:rsid w:val="00EB1074"/>
    <w:rsid w:val="00EB14D2"/>
    <w:rsid w:val="00EB2909"/>
    <w:rsid w:val="00EB3396"/>
    <w:rsid w:val="00EB3466"/>
    <w:rsid w:val="00EB38A8"/>
    <w:rsid w:val="00EB46D0"/>
    <w:rsid w:val="00EB4B7B"/>
    <w:rsid w:val="00EB5BD4"/>
    <w:rsid w:val="00EB5D45"/>
    <w:rsid w:val="00EB5EBF"/>
    <w:rsid w:val="00EB657C"/>
    <w:rsid w:val="00EB6CEE"/>
    <w:rsid w:val="00EB7E08"/>
    <w:rsid w:val="00EC07C9"/>
    <w:rsid w:val="00EC1F61"/>
    <w:rsid w:val="00EC3095"/>
    <w:rsid w:val="00EC631C"/>
    <w:rsid w:val="00EC7696"/>
    <w:rsid w:val="00EC78CE"/>
    <w:rsid w:val="00ED0847"/>
    <w:rsid w:val="00ED099C"/>
    <w:rsid w:val="00ED1D94"/>
    <w:rsid w:val="00ED1FDE"/>
    <w:rsid w:val="00ED2A98"/>
    <w:rsid w:val="00ED36ED"/>
    <w:rsid w:val="00ED51E5"/>
    <w:rsid w:val="00ED5DA7"/>
    <w:rsid w:val="00ED652B"/>
    <w:rsid w:val="00ED7D3D"/>
    <w:rsid w:val="00EE0591"/>
    <w:rsid w:val="00EE0630"/>
    <w:rsid w:val="00EE0F0C"/>
    <w:rsid w:val="00EE32EF"/>
    <w:rsid w:val="00EE3C83"/>
    <w:rsid w:val="00EE4B64"/>
    <w:rsid w:val="00EE6096"/>
    <w:rsid w:val="00EF050C"/>
    <w:rsid w:val="00EF0589"/>
    <w:rsid w:val="00EF081E"/>
    <w:rsid w:val="00EF1B1D"/>
    <w:rsid w:val="00EF3677"/>
    <w:rsid w:val="00EF3766"/>
    <w:rsid w:val="00EF3AC4"/>
    <w:rsid w:val="00EF447D"/>
    <w:rsid w:val="00EF4C3D"/>
    <w:rsid w:val="00EF573A"/>
    <w:rsid w:val="00EF5769"/>
    <w:rsid w:val="00EF65E9"/>
    <w:rsid w:val="00EF6699"/>
    <w:rsid w:val="00EF691A"/>
    <w:rsid w:val="00EF70AD"/>
    <w:rsid w:val="00EF7553"/>
    <w:rsid w:val="00F00B32"/>
    <w:rsid w:val="00F00F79"/>
    <w:rsid w:val="00F0180A"/>
    <w:rsid w:val="00F019CC"/>
    <w:rsid w:val="00F037CD"/>
    <w:rsid w:val="00F03CF6"/>
    <w:rsid w:val="00F0457C"/>
    <w:rsid w:val="00F04B73"/>
    <w:rsid w:val="00F05728"/>
    <w:rsid w:val="00F06C28"/>
    <w:rsid w:val="00F0703E"/>
    <w:rsid w:val="00F07469"/>
    <w:rsid w:val="00F07C31"/>
    <w:rsid w:val="00F07EF1"/>
    <w:rsid w:val="00F10F44"/>
    <w:rsid w:val="00F137F1"/>
    <w:rsid w:val="00F13BA0"/>
    <w:rsid w:val="00F14600"/>
    <w:rsid w:val="00F14FF4"/>
    <w:rsid w:val="00F15A26"/>
    <w:rsid w:val="00F17371"/>
    <w:rsid w:val="00F21181"/>
    <w:rsid w:val="00F2123A"/>
    <w:rsid w:val="00F21AD9"/>
    <w:rsid w:val="00F21AFD"/>
    <w:rsid w:val="00F2272A"/>
    <w:rsid w:val="00F233ED"/>
    <w:rsid w:val="00F235A4"/>
    <w:rsid w:val="00F23CCA"/>
    <w:rsid w:val="00F2540F"/>
    <w:rsid w:val="00F256A5"/>
    <w:rsid w:val="00F259A2"/>
    <w:rsid w:val="00F2665E"/>
    <w:rsid w:val="00F26DB9"/>
    <w:rsid w:val="00F26F59"/>
    <w:rsid w:val="00F30766"/>
    <w:rsid w:val="00F31381"/>
    <w:rsid w:val="00F31385"/>
    <w:rsid w:val="00F31538"/>
    <w:rsid w:val="00F31573"/>
    <w:rsid w:val="00F317F4"/>
    <w:rsid w:val="00F3226F"/>
    <w:rsid w:val="00F3240A"/>
    <w:rsid w:val="00F334B1"/>
    <w:rsid w:val="00F33878"/>
    <w:rsid w:val="00F3481A"/>
    <w:rsid w:val="00F3484F"/>
    <w:rsid w:val="00F34A35"/>
    <w:rsid w:val="00F35304"/>
    <w:rsid w:val="00F359E1"/>
    <w:rsid w:val="00F3662E"/>
    <w:rsid w:val="00F367E4"/>
    <w:rsid w:val="00F36BB3"/>
    <w:rsid w:val="00F37780"/>
    <w:rsid w:val="00F37B1A"/>
    <w:rsid w:val="00F37B3A"/>
    <w:rsid w:val="00F401DA"/>
    <w:rsid w:val="00F40201"/>
    <w:rsid w:val="00F40556"/>
    <w:rsid w:val="00F40A8B"/>
    <w:rsid w:val="00F40E18"/>
    <w:rsid w:val="00F4125E"/>
    <w:rsid w:val="00F42F7D"/>
    <w:rsid w:val="00F440B5"/>
    <w:rsid w:val="00F44604"/>
    <w:rsid w:val="00F44CED"/>
    <w:rsid w:val="00F451F8"/>
    <w:rsid w:val="00F470A4"/>
    <w:rsid w:val="00F47F3C"/>
    <w:rsid w:val="00F47F9B"/>
    <w:rsid w:val="00F5039A"/>
    <w:rsid w:val="00F50467"/>
    <w:rsid w:val="00F506DB"/>
    <w:rsid w:val="00F5078F"/>
    <w:rsid w:val="00F50B66"/>
    <w:rsid w:val="00F513D3"/>
    <w:rsid w:val="00F51DB7"/>
    <w:rsid w:val="00F526CC"/>
    <w:rsid w:val="00F531E6"/>
    <w:rsid w:val="00F532CC"/>
    <w:rsid w:val="00F538B5"/>
    <w:rsid w:val="00F546AA"/>
    <w:rsid w:val="00F5493A"/>
    <w:rsid w:val="00F56643"/>
    <w:rsid w:val="00F56A47"/>
    <w:rsid w:val="00F60687"/>
    <w:rsid w:val="00F607CC"/>
    <w:rsid w:val="00F608E8"/>
    <w:rsid w:val="00F60A9E"/>
    <w:rsid w:val="00F618AE"/>
    <w:rsid w:val="00F6207E"/>
    <w:rsid w:val="00F62E2C"/>
    <w:rsid w:val="00F657CD"/>
    <w:rsid w:val="00F661A9"/>
    <w:rsid w:val="00F661FC"/>
    <w:rsid w:val="00F66210"/>
    <w:rsid w:val="00F66C10"/>
    <w:rsid w:val="00F67D63"/>
    <w:rsid w:val="00F70683"/>
    <w:rsid w:val="00F71954"/>
    <w:rsid w:val="00F720E6"/>
    <w:rsid w:val="00F72158"/>
    <w:rsid w:val="00F7307E"/>
    <w:rsid w:val="00F736C0"/>
    <w:rsid w:val="00F737C8"/>
    <w:rsid w:val="00F74074"/>
    <w:rsid w:val="00F7481E"/>
    <w:rsid w:val="00F74C08"/>
    <w:rsid w:val="00F74D75"/>
    <w:rsid w:val="00F751F5"/>
    <w:rsid w:val="00F752EF"/>
    <w:rsid w:val="00F75774"/>
    <w:rsid w:val="00F75CFA"/>
    <w:rsid w:val="00F775FE"/>
    <w:rsid w:val="00F81955"/>
    <w:rsid w:val="00F81B1D"/>
    <w:rsid w:val="00F83557"/>
    <w:rsid w:val="00F83659"/>
    <w:rsid w:val="00F837CF"/>
    <w:rsid w:val="00F85075"/>
    <w:rsid w:val="00F8507A"/>
    <w:rsid w:val="00F8678A"/>
    <w:rsid w:val="00F87B87"/>
    <w:rsid w:val="00F87C5A"/>
    <w:rsid w:val="00F90791"/>
    <w:rsid w:val="00F90B3A"/>
    <w:rsid w:val="00F913E7"/>
    <w:rsid w:val="00F92A07"/>
    <w:rsid w:val="00F9323E"/>
    <w:rsid w:val="00F93950"/>
    <w:rsid w:val="00F9395C"/>
    <w:rsid w:val="00F93CD6"/>
    <w:rsid w:val="00F96DDC"/>
    <w:rsid w:val="00F96F45"/>
    <w:rsid w:val="00F975EB"/>
    <w:rsid w:val="00F97839"/>
    <w:rsid w:val="00F97910"/>
    <w:rsid w:val="00F97E86"/>
    <w:rsid w:val="00FA1285"/>
    <w:rsid w:val="00FA1B34"/>
    <w:rsid w:val="00FA1B41"/>
    <w:rsid w:val="00FA2689"/>
    <w:rsid w:val="00FA2A4C"/>
    <w:rsid w:val="00FA2F2D"/>
    <w:rsid w:val="00FA315B"/>
    <w:rsid w:val="00FA35CF"/>
    <w:rsid w:val="00FA36BF"/>
    <w:rsid w:val="00FA4318"/>
    <w:rsid w:val="00FA4B88"/>
    <w:rsid w:val="00FA598C"/>
    <w:rsid w:val="00FA5D46"/>
    <w:rsid w:val="00FA6008"/>
    <w:rsid w:val="00FA641D"/>
    <w:rsid w:val="00FB0784"/>
    <w:rsid w:val="00FB0A5A"/>
    <w:rsid w:val="00FB15CE"/>
    <w:rsid w:val="00FB443D"/>
    <w:rsid w:val="00FB6B09"/>
    <w:rsid w:val="00FB7CD0"/>
    <w:rsid w:val="00FC02EE"/>
    <w:rsid w:val="00FC1818"/>
    <w:rsid w:val="00FC1D57"/>
    <w:rsid w:val="00FC27ED"/>
    <w:rsid w:val="00FC2836"/>
    <w:rsid w:val="00FC2D6F"/>
    <w:rsid w:val="00FC3945"/>
    <w:rsid w:val="00FC403B"/>
    <w:rsid w:val="00FC50E2"/>
    <w:rsid w:val="00FC5348"/>
    <w:rsid w:val="00FC59DE"/>
    <w:rsid w:val="00FC5DB9"/>
    <w:rsid w:val="00FC6BE2"/>
    <w:rsid w:val="00FC7775"/>
    <w:rsid w:val="00FD1029"/>
    <w:rsid w:val="00FD102C"/>
    <w:rsid w:val="00FD1278"/>
    <w:rsid w:val="00FD16F8"/>
    <w:rsid w:val="00FD269E"/>
    <w:rsid w:val="00FD55A8"/>
    <w:rsid w:val="00FD6044"/>
    <w:rsid w:val="00FD643A"/>
    <w:rsid w:val="00FD7268"/>
    <w:rsid w:val="00FE03E5"/>
    <w:rsid w:val="00FE0A22"/>
    <w:rsid w:val="00FE0DF0"/>
    <w:rsid w:val="00FE112D"/>
    <w:rsid w:val="00FE225D"/>
    <w:rsid w:val="00FE22EC"/>
    <w:rsid w:val="00FE288E"/>
    <w:rsid w:val="00FE28BA"/>
    <w:rsid w:val="00FE2E7D"/>
    <w:rsid w:val="00FE4C2C"/>
    <w:rsid w:val="00FE4DDA"/>
    <w:rsid w:val="00FE713E"/>
    <w:rsid w:val="00FE716B"/>
    <w:rsid w:val="00FE7494"/>
    <w:rsid w:val="00FE7529"/>
    <w:rsid w:val="00FE7FBC"/>
    <w:rsid w:val="00FF16D0"/>
    <w:rsid w:val="00FF1A5A"/>
    <w:rsid w:val="00FF1D85"/>
    <w:rsid w:val="00FF2601"/>
    <w:rsid w:val="00FF2F49"/>
    <w:rsid w:val="00FF2FD5"/>
    <w:rsid w:val="00FF3A68"/>
    <w:rsid w:val="00FF3C09"/>
    <w:rsid w:val="00FF47D9"/>
    <w:rsid w:val="00FF5527"/>
    <w:rsid w:val="00FF587C"/>
    <w:rsid w:val="00FF5A03"/>
    <w:rsid w:val="00FF5D2E"/>
    <w:rsid w:val="00FF687F"/>
    <w:rsid w:val="00FF695B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DA9988-8164-4D4C-9B1B-C3EB846E3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C6F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491E1A"/>
    <w:pPr>
      <w:keepNext/>
      <w:autoSpaceDE w:val="0"/>
      <w:autoSpaceDN w:val="0"/>
      <w:adjustRightInd w:val="0"/>
      <w:jc w:val="both"/>
      <w:outlineLvl w:val="3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A38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386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8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"/>
    <w:basedOn w:val="a"/>
    <w:rsid w:val="00297DC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6">
    <w:name w:val="Знак Знак Знак Знак"/>
    <w:basedOn w:val="a"/>
    <w:rsid w:val="00491E1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rsid w:val="00491E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7">
    <w:name w:val="Знак"/>
    <w:basedOn w:val="a"/>
    <w:rsid w:val="002E4A7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C4A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B26995"/>
    <w:pPr>
      <w:ind w:left="720"/>
      <w:contextualSpacing/>
    </w:pPr>
  </w:style>
  <w:style w:type="paragraph" w:customStyle="1" w:styleId="ConsPlusCell">
    <w:name w:val="ConsPlusCell"/>
    <w:uiPriority w:val="99"/>
    <w:rsid w:val="00E859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9">
    <w:name w:val="Нормальный (таблица)"/>
    <w:basedOn w:val="a"/>
    <w:next w:val="a"/>
    <w:uiPriority w:val="99"/>
    <w:rsid w:val="002A7FF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styleId="aa">
    <w:name w:val="Hyperlink"/>
    <w:basedOn w:val="a0"/>
    <w:uiPriority w:val="99"/>
    <w:unhideWhenUsed/>
    <w:rsid w:val="00C00AF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3C6F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ab">
    <w:name w:val="Гипертекстовая ссылка"/>
    <w:basedOn w:val="a0"/>
    <w:uiPriority w:val="99"/>
    <w:rsid w:val="00380D3F"/>
    <w:rPr>
      <w:color w:val="008000"/>
    </w:rPr>
  </w:style>
  <w:style w:type="paragraph" w:customStyle="1" w:styleId="ac">
    <w:name w:val="Прижатый влево"/>
    <w:basedOn w:val="a"/>
    <w:next w:val="a"/>
    <w:uiPriority w:val="99"/>
    <w:rsid w:val="00722BCE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d">
    <w:name w:val="header"/>
    <w:basedOn w:val="a"/>
    <w:link w:val="ae"/>
    <w:uiPriority w:val="99"/>
    <w:unhideWhenUsed/>
    <w:rsid w:val="003E73D7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E73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E73D7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E73D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59"/>
    <w:rsid w:val="003E71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54AC0085A1AE4914997C4775197245C1AECC811FB93408F9BB216B6192042ED9441F654D2C59BCB66C0DBD8CAFv5q8G" TargetMode="External"/><Relationship Id="rId18" Type="http://schemas.openxmlformats.org/officeDocument/2006/relationships/hyperlink" Target="consultantplus://offline/ref=9C855CE04ADFB479FBD7F348927E32F5712228ACA288F21724D0EE0B11DD3EC5AE2E5C5A8B78BFA2D6BA8A11FE24CFDDEFAB999A081AR4A0I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4AC0085A1AE4914997C4775197245C1ACC98210BD3C08F9BB216B6192042ED9561F3D472F5CA9E23F57EA81AC514A3D39AB431701v9qFG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54AC0085A1AE4914997C59780F1E19C5A9C3D815BF3106A6E6716D36CD54288C165F3B147F1DF7BB6C13A18CAC4F563D3AvBqCG" TargetMode="External"/><Relationship Id="rId17" Type="http://schemas.openxmlformats.org/officeDocument/2006/relationships/hyperlink" Target="consultantplus://offline/ref=9C855CE04ADFB479FBD7F348927E32F570232DA7A887F21724D0EE0B11DD3EC5AE2E5C5A8971BEA181E09A15B773C2C1EFB7879A161949E7RBA6I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4AC0085A1AE4914997C4775197245C1ACC98718BE3108F9BB216B6192042ED9441F654D2C59BCB66C0DBD8CAFv5q8G" TargetMode="External"/><Relationship Id="rId20" Type="http://schemas.openxmlformats.org/officeDocument/2006/relationships/hyperlink" Target="consultantplus://offline/ref=BD82C4E8FC4F7915151F807676E03A02923ACF7D032656F28220E471A41BBC4C993970826CEBCEC61E34459EFF8254E11078FF80C9K8D2I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5E2E59FA008E27BA8A0F1A6A31809C589C2DAF447D787D0A10CC932B0AD1F299C749E0554413F2E46D315D6094510DF4E44575DD276852D79D6C32BvDd0G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54AC0085A1AE4914997C4775197245C1A8C1831FBE3F55F3B3786763950B71DC510E3D422E47A2B47011BF8DvAq7G" TargetMode="External"/><Relationship Id="rId23" Type="http://schemas.openxmlformats.org/officeDocument/2006/relationships/hyperlink" Target="consultantplus://offline/ref=54AC0085A1AE4914997C59780F1E19C5A9C3D815BF3106A6E6716D36CD54288C165F3B146D1DAFB76E13BF89A75A006C7FE04C15008801DC39FE03C5v1qFG" TargetMode="External"/><Relationship Id="rId10" Type="http://schemas.openxmlformats.org/officeDocument/2006/relationships/hyperlink" Target="consultantplus://offline/ref=7DDB268880A4A3B0979F46D00D3B3CDDA8ED4A7FC90EB826AC38EAD9447B761903BF79CA4A047777CB9FBF95B82A29F9C199B43407xCc0G" TargetMode="External"/><Relationship Id="rId19" Type="http://schemas.openxmlformats.org/officeDocument/2006/relationships/hyperlink" Target="consultantplus://offline/ref=54AC0085A1AE4914997C4775197245C1ACC98210BD3C08F9BB216B6192042ED9561F3D472E50A9E23F57EA81AC514A3D39AB431701v9qF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DDB268880A4A3B0979F46D00D3B3CDDA8ED4A7FC90EB826AC38EAD9447B761903BF79CA47087777CB9FBF95B82A29F9C199B43407xCc0G" TargetMode="External"/><Relationship Id="rId14" Type="http://schemas.openxmlformats.org/officeDocument/2006/relationships/hyperlink" Target="consultantplus://offline/ref=54AC0085A1AE4914997C4775197245C1A7CC871EBA3F55F3B3786763950B71DC510E3D422E47A2B47011BF8DvAq7G" TargetMode="External"/><Relationship Id="rId22" Type="http://schemas.openxmlformats.org/officeDocument/2006/relationships/hyperlink" Target="consultantplus://offline/ref=54AC0085A1AE4914997C4775197245C1ACC98210BD3C08F9BB216B6192042ED9561F3D412E58A2B66618EBDDEA04593F3BAB41151E9401DFv2q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AD8CE-5456-4CA9-A271-7AB0F6CBC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14</Pages>
  <Words>4662</Words>
  <Characters>26578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Власова Татьяна Львовна</dc:creator>
  <cp:lastModifiedBy>Широбокова Татьяна Сергеевна</cp:lastModifiedBy>
  <cp:revision>14</cp:revision>
  <cp:lastPrinted>2019-02-21T21:22:00Z</cp:lastPrinted>
  <dcterms:created xsi:type="dcterms:W3CDTF">2019-02-20T06:28:00Z</dcterms:created>
  <dcterms:modified xsi:type="dcterms:W3CDTF">2019-02-21T22:26:00Z</dcterms:modified>
</cp:coreProperties>
</file>